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6316F" w14:textId="7677FB58" w:rsidR="0080278B" w:rsidRDefault="0080278B">
      <w:pPr>
        <w:pBdr>
          <w:top w:val="nil"/>
          <w:left w:val="nil"/>
          <w:bottom w:val="nil"/>
          <w:right w:val="nil"/>
          <w:between w:val="nil"/>
        </w:pBdr>
        <w:bidi/>
        <w:jc w:val="right"/>
        <w:rPr>
          <w:rFonts w:ascii="Times New Roman" w:eastAsia="Times New Roman" w:hAnsi="Times New Roman" w:cs="Times New Roman"/>
          <w:color w:val="000000"/>
          <w:sz w:val="20"/>
          <w:szCs w:val="20"/>
        </w:rPr>
      </w:pPr>
    </w:p>
    <w:p w14:paraId="4823360E" w14:textId="77777777" w:rsidR="0080278B" w:rsidRDefault="0080278B">
      <w:pPr>
        <w:pBdr>
          <w:top w:val="nil"/>
          <w:left w:val="nil"/>
          <w:bottom w:val="nil"/>
          <w:right w:val="nil"/>
          <w:between w:val="nil"/>
        </w:pBdr>
        <w:rPr>
          <w:rFonts w:ascii="Times New Roman" w:eastAsia="Times New Roman" w:hAnsi="Times New Roman" w:cs="Times New Roman"/>
          <w:color w:val="000000"/>
          <w:sz w:val="20"/>
          <w:szCs w:val="20"/>
        </w:rPr>
      </w:pPr>
    </w:p>
    <w:p w14:paraId="09DDA2E9" w14:textId="77777777" w:rsidR="0080278B" w:rsidRDefault="0080278B">
      <w:pPr>
        <w:pBdr>
          <w:top w:val="nil"/>
          <w:left w:val="nil"/>
          <w:bottom w:val="nil"/>
          <w:right w:val="nil"/>
          <w:between w:val="nil"/>
        </w:pBdr>
        <w:rPr>
          <w:rFonts w:ascii="Times New Roman" w:eastAsia="Times New Roman" w:hAnsi="Times New Roman" w:cs="Times New Roman"/>
          <w:sz w:val="20"/>
          <w:szCs w:val="20"/>
        </w:rPr>
      </w:pPr>
    </w:p>
    <w:p w14:paraId="16BF86BC" w14:textId="77777777" w:rsidR="0080278B" w:rsidRDefault="00FD7D9A">
      <w:pPr>
        <w:pStyle w:val="Ttulo1"/>
        <w:bidi/>
        <w:ind w:left="200"/>
      </w:pPr>
      <w:r>
        <w:rPr>
          <w:color w:val="2D74B5"/>
          <w:rtl/>
        </w:rPr>
        <w:t xml:space="preserve">עלון מידע למטופל עבור מאגר הרישום </w:t>
      </w:r>
      <w:r>
        <w:rPr>
          <w:color w:val="2D74B5"/>
        </w:rPr>
        <w:t>EBMT</w:t>
      </w:r>
    </w:p>
    <w:p w14:paraId="4CA095B7" w14:textId="77777777" w:rsidR="0080278B" w:rsidRDefault="0080278B">
      <w:pPr>
        <w:pBdr>
          <w:top w:val="nil"/>
          <w:left w:val="nil"/>
          <w:bottom w:val="nil"/>
          <w:right w:val="nil"/>
          <w:between w:val="nil"/>
        </w:pBdr>
        <w:rPr>
          <w:color w:val="000000"/>
          <w:sz w:val="20"/>
          <w:szCs w:val="20"/>
        </w:rPr>
      </w:pPr>
    </w:p>
    <w:p w14:paraId="479C68E5" w14:textId="77777777" w:rsidR="0080278B" w:rsidRDefault="00FD7D9A">
      <w:pPr>
        <w:pBdr>
          <w:top w:val="nil"/>
          <w:left w:val="nil"/>
          <w:bottom w:val="nil"/>
          <w:right w:val="nil"/>
          <w:between w:val="nil"/>
        </w:pBdr>
        <w:bidi/>
        <w:spacing w:before="1"/>
        <w:rPr>
          <w:color w:val="000000"/>
          <w:sz w:val="14"/>
          <w:szCs w:val="14"/>
        </w:rPr>
      </w:pPr>
      <w:r>
        <w:rPr>
          <w:noProof/>
        </w:rPr>
        <mc:AlternateContent>
          <mc:Choice Requires="wps">
            <w:drawing>
              <wp:anchor distT="0" distB="0" distL="0" distR="0" simplePos="0" relativeHeight="251659264" behindDoc="0" locked="0" layoutInCell="1" hidden="0" allowOverlap="1" wp14:anchorId="7411B143" wp14:editId="65CA46D5">
                <wp:simplePos x="0" y="0"/>
                <wp:positionH relativeFrom="column">
                  <wp:posOffset>101600</wp:posOffset>
                </wp:positionH>
                <wp:positionV relativeFrom="paragraph">
                  <wp:posOffset>127000</wp:posOffset>
                </wp:positionV>
                <wp:extent cx="5768975" cy="12700"/>
                <wp:effectExtent l="0" t="0" r="0" b="0"/>
                <wp:wrapTopAndBottom distT="0" distB="0"/>
                <wp:docPr id="58" name="Rectángulo 58"/>
                <wp:cNvGraphicFramePr/>
                <a:graphic xmlns:a="http://schemas.openxmlformats.org/drawingml/2006/main">
                  <a:graphicData uri="http://schemas.microsoft.com/office/word/2010/wordprocessingShape">
                    <wps:wsp>
                      <wps:cNvSpPr/>
                      <wps:spPr>
                        <a:xfrm>
                          <a:off x="2461513" y="3775555"/>
                          <a:ext cx="5768975" cy="8890"/>
                        </a:xfrm>
                        <a:prstGeom prst="rect">
                          <a:avLst/>
                        </a:prstGeom>
                        <a:solidFill>
                          <a:srgbClr val="000000"/>
                        </a:solidFill>
                        <a:ln>
                          <a:noFill/>
                        </a:ln>
                      </wps:spPr>
                      <wps:txbx>
                        <w:txbxContent>
                          <w:p w14:paraId="73713471"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7411B143" id="Rectángulo 58" o:spid="_x0000_s1026" style="position:absolute;left:0;text-align:left;margin-left:8pt;margin-top:10pt;width:454.2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" fillcolor="black" stroked="f">
                <v:textbox inset="2.53958mm,2.53958mm,2.53958mm,2.53958mm">
                  <w:txbxContent>
                    <w:p w14:paraId="73713471" w14:textId="77777777" w:rsidR="0080278B" w:rsidRDefault="0080278B">
                      <w:pPr>
                        <w:textDirection w:val="btLr"/>
                      </w:pPr>
                    </w:p>
                  </w:txbxContent>
                </v:textbox>
                <w10:wrap type="topAndBottom"/>
              </v:rect>
            </w:pict>
          </mc:Fallback>
        </mc:AlternateContent>
      </w:r>
    </w:p>
    <w:p w14:paraId="5670E3BE" w14:textId="77777777" w:rsidR="0080278B" w:rsidRDefault="0080278B">
      <w:pPr>
        <w:pBdr>
          <w:top w:val="nil"/>
          <w:left w:val="nil"/>
          <w:bottom w:val="nil"/>
          <w:right w:val="nil"/>
          <w:between w:val="nil"/>
        </w:pBdr>
        <w:rPr>
          <w:color w:val="000000"/>
          <w:sz w:val="20"/>
          <w:szCs w:val="20"/>
        </w:rPr>
      </w:pPr>
    </w:p>
    <w:p w14:paraId="43DDE5F6" w14:textId="77777777" w:rsidR="0080278B" w:rsidRDefault="0080278B">
      <w:pPr>
        <w:pBdr>
          <w:top w:val="nil"/>
          <w:left w:val="nil"/>
          <w:bottom w:val="nil"/>
          <w:right w:val="nil"/>
          <w:between w:val="nil"/>
        </w:pBdr>
        <w:spacing w:before="9"/>
        <w:rPr>
          <w:color w:val="000000"/>
          <w:sz w:val="19"/>
          <w:szCs w:val="19"/>
        </w:rPr>
      </w:pPr>
    </w:p>
    <w:p w14:paraId="32CBE476" w14:textId="77777777" w:rsidR="0080278B" w:rsidRDefault="00FD7D9A">
      <w:pPr>
        <w:pBdr>
          <w:top w:val="nil"/>
          <w:left w:val="nil"/>
          <w:bottom w:val="nil"/>
          <w:right w:val="nil"/>
          <w:between w:val="nil"/>
        </w:pBdr>
        <w:bidi/>
        <w:spacing w:before="56"/>
        <w:ind w:left="200"/>
        <w:jc w:val="both"/>
        <w:rPr>
          <w:color w:val="000000"/>
        </w:rPr>
      </w:pPr>
      <w:r>
        <w:rPr>
          <w:color w:val="000000"/>
          <w:rtl/>
        </w:rPr>
        <w:t>מר/גב' יקר/ה,</w:t>
      </w:r>
    </w:p>
    <w:p w14:paraId="53085164" w14:textId="77777777" w:rsidR="0080278B" w:rsidRDefault="00FD7D9A">
      <w:pPr>
        <w:pBdr>
          <w:top w:val="nil"/>
          <w:left w:val="nil"/>
          <w:bottom w:val="nil"/>
          <w:right w:val="nil"/>
          <w:between w:val="nil"/>
        </w:pBdr>
        <w:bidi/>
        <w:spacing w:before="180" w:line="259" w:lineRule="auto"/>
        <w:ind w:left="200" w:right="233"/>
        <w:jc w:val="both"/>
        <w:rPr>
          <w:color w:val="000000"/>
        </w:rPr>
      </w:pPr>
      <w:r>
        <w:rPr>
          <w:color w:val="000000"/>
          <w:rtl/>
        </w:rPr>
        <w:t>קיבלת עלון זה מכיוון שאתה מקבל השתלת דם או מח עצם, טיפול בתא אפקטור חיסוני ו/או טיפול מדכא חיסון. אנו מבקשים להזמין אותך לשתף את הנתונים שלך עם מאגר הרישום (מאגר נתונים) של החברה האירופית להשתלת דם ומח עצם (</w:t>
      </w:r>
      <w:r>
        <w:rPr>
          <w:color w:val="000000"/>
        </w:rPr>
        <w:t>EBMT</w:t>
      </w:r>
      <w:r>
        <w:rPr>
          <w:color w:val="000000"/>
          <w:rtl/>
        </w:rPr>
        <w:t>).</w:t>
      </w:r>
    </w:p>
    <w:p w14:paraId="012750F5" w14:textId="77777777" w:rsidR="0080278B" w:rsidRDefault="00FD7D9A">
      <w:pPr>
        <w:pBdr>
          <w:top w:val="nil"/>
          <w:left w:val="nil"/>
          <w:bottom w:val="nil"/>
          <w:right w:val="nil"/>
          <w:between w:val="nil"/>
        </w:pBdr>
        <w:bidi/>
        <w:spacing w:before="161" w:line="259" w:lineRule="auto"/>
        <w:ind w:left="200" w:right="232"/>
        <w:jc w:val="both"/>
        <w:rPr>
          <w:color w:val="000000"/>
        </w:rPr>
      </w:pPr>
      <w:r>
        <w:rPr>
          <w:color w:val="000000"/>
        </w:rPr>
        <w:t>EBMT</w:t>
      </w:r>
      <w:r>
        <w:rPr>
          <w:color w:val="000000"/>
          <w:rtl/>
        </w:rPr>
        <w:t xml:space="preserve"> הוא ארגון ללא מטרות רווח המורכב מבתי חולים ואנשי מקצוע העובדים בתחום של השתלת מח עצם קלינית וטיפול בתא אפקטור חיסוני. </w:t>
      </w:r>
      <w:r>
        <w:rPr>
          <w:color w:val="000000"/>
        </w:rPr>
        <w:t>EBMT</w:t>
      </w:r>
      <w:r>
        <w:rPr>
          <w:color w:val="000000"/>
          <w:rtl/>
        </w:rPr>
        <w:t xml:space="preserve"> מתחזקת מאגר נתונים בינלאומי הידוע כמאגר הרישום </w:t>
      </w:r>
      <w:r>
        <w:rPr>
          <w:color w:val="000000"/>
        </w:rPr>
        <w:t>EBMT</w:t>
      </w:r>
      <w:r>
        <w:rPr>
          <w:color w:val="000000"/>
          <w:rtl/>
        </w:rPr>
        <w:t>. מאגר הרישום כולל נתונים קליניים של מטופלים המשמשים במחקרים והערכות מדעיים של הבטיחות והיעילות של הטיפולים אותם אתה מקבל. מטרת מאגר הרישום היא להציל את חייהם של מטופלים עם מחלות סרטן הדם ומחלות מסכנות חיים אחרות.</w:t>
      </w:r>
    </w:p>
    <w:p w14:paraId="5C59827F" w14:textId="77777777" w:rsidR="0080278B" w:rsidRDefault="00FD7D9A">
      <w:pPr>
        <w:pBdr>
          <w:top w:val="nil"/>
          <w:left w:val="nil"/>
          <w:bottom w:val="nil"/>
          <w:right w:val="nil"/>
          <w:between w:val="nil"/>
        </w:pBdr>
        <w:bidi/>
        <w:spacing w:before="158" w:line="259" w:lineRule="auto"/>
        <w:ind w:left="200" w:right="232"/>
        <w:jc w:val="both"/>
        <w:rPr>
          <w:color w:val="000000"/>
        </w:rPr>
      </w:pPr>
      <w:r>
        <w:rPr>
          <w:color w:val="000000"/>
          <w:rtl/>
        </w:rPr>
        <w:t xml:space="preserve">בעלון זה, אנו רוצים להסביר מדוע אנחנו מבקשים ממך לשתף את הנתונים שלך עם מאגר הרישום </w:t>
      </w:r>
      <w:r>
        <w:rPr>
          <w:color w:val="000000"/>
        </w:rPr>
        <w:t>EBMT</w:t>
      </w:r>
      <w:r>
        <w:rPr>
          <w:color w:val="000000"/>
          <w:rtl/>
        </w:rPr>
        <w:t xml:space="preserve">; מהי מטרת עיבוד הנתונים; אילו נתונים ייאספו; כיצד הנתונים שלך יהיו מוגנים ומהן הזכויות שלך. אתה חופשי להחליט אם אתה רוצה לשתף את הנתונים שלך עם מאגר הרישום </w:t>
      </w:r>
      <w:r>
        <w:rPr>
          <w:color w:val="000000"/>
        </w:rPr>
        <w:t>EBMT</w:t>
      </w:r>
      <w:r>
        <w:rPr>
          <w:color w:val="000000"/>
          <w:rtl/>
        </w:rPr>
        <w:t xml:space="preserve"> או לא. אנא קרא עלון מידע זה בעיון ודון בו עם בת/בן הזוג שלך, משפחתך או חבריך. הקדש כמה זמן שתרצה לחשוב על שיתוף הנתונים שלך.</w:t>
      </w:r>
    </w:p>
    <w:p w14:paraId="70F02484" w14:textId="77777777" w:rsidR="0080278B" w:rsidRDefault="00FD7D9A">
      <w:pPr>
        <w:pBdr>
          <w:top w:val="nil"/>
          <w:left w:val="nil"/>
          <w:bottom w:val="nil"/>
          <w:right w:val="nil"/>
          <w:between w:val="nil"/>
        </w:pBdr>
        <w:bidi/>
        <w:spacing w:before="158" w:line="259" w:lineRule="auto"/>
        <w:ind w:left="200" w:right="231"/>
        <w:jc w:val="both"/>
        <w:rPr>
          <w:color w:val="000000"/>
        </w:rPr>
      </w:pPr>
      <w:r>
        <w:rPr>
          <w:color w:val="000000"/>
          <w:rtl/>
        </w:rPr>
        <w:t>אם, לאחר קריאת מידע זה, תסכים להשתתף, תתבקש לחתום ולציין את התאריך בשני עותקים של טופס ההסכמה. תקבל העתק אחד לשמירה אצלך וההעתק האחר יישאר בתיק המטופל שלך בבית החולים. אם תחליט לא לשתף את הנתונים שלך או לפרוש מאוחר יותר, הדבר לא ישפיע על סוג או איכות הטיפול שתקבל. שאל את הרופא המטפל שלך אם יש דבר מה שאינו ברור או אם אתה מעוניין במידע נוסף.</w:t>
      </w:r>
    </w:p>
    <w:p w14:paraId="47B5D437" w14:textId="77777777" w:rsidR="0080278B" w:rsidRDefault="00FD7D9A">
      <w:pPr>
        <w:pBdr>
          <w:top w:val="nil"/>
          <w:left w:val="nil"/>
          <w:bottom w:val="nil"/>
          <w:right w:val="nil"/>
          <w:between w:val="nil"/>
        </w:pBdr>
        <w:bidi/>
        <w:spacing w:before="160" w:line="259" w:lineRule="auto"/>
        <w:ind w:left="200" w:right="234"/>
        <w:jc w:val="both"/>
        <w:rPr>
          <w:color w:val="000000"/>
        </w:rPr>
        <w:sectPr w:rsidR="0080278B">
          <w:headerReference w:type="even" r:id="rId8"/>
          <w:headerReference w:type="default" r:id="rId9"/>
          <w:footerReference w:type="even" r:id="rId10"/>
          <w:footerReference w:type="default" r:id="rId11"/>
          <w:headerReference w:type="first" r:id="rId12"/>
          <w:footerReference w:type="first" r:id="rId13"/>
          <w:pgSz w:w="11910" w:h="16840"/>
          <w:pgMar w:top="1700" w:right="1200" w:bottom="580" w:left="1240" w:header="708" w:footer="391" w:gutter="0"/>
          <w:pgNumType w:start="1"/>
          <w:cols w:space="720"/>
        </w:sectPr>
      </w:pPr>
      <w:r>
        <w:rPr>
          <w:color w:val="000000"/>
          <w:rtl/>
        </w:rPr>
        <w:t>אם אתה נותן הסכמה בשמו של ילד הנמצא בטיפולך, אנא הסבר לילד עד כמה שהוא יכול להבין.</w:t>
      </w:r>
    </w:p>
    <w:p w14:paraId="259B09FD" w14:textId="49DB206E" w:rsidR="0080278B" w:rsidRDefault="0080278B">
      <w:pPr>
        <w:pBdr>
          <w:top w:val="nil"/>
          <w:left w:val="nil"/>
          <w:bottom w:val="nil"/>
          <w:right w:val="nil"/>
          <w:between w:val="nil"/>
        </w:pBdr>
        <w:bidi/>
        <w:rPr>
          <w:color w:val="000000"/>
          <w:sz w:val="20"/>
          <w:szCs w:val="20"/>
        </w:rPr>
      </w:pPr>
    </w:p>
    <w:p w14:paraId="47DAF7BE" w14:textId="77777777" w:rsidR="0080278B" w:rsidRDefault="0080278B">
      <w:pPr>
        <w:pBdr>
          <w:top w:val="nil"/>
          <w:left w:val="nil"/>
          <w:bottom w:val="nil"/>
          <w:right w:val="nil"/>
          <w:between w:val="nil"/>
        </w:pBdr>
        <w:rPr>
          <w:color w:val="000000"/>
          <w:sz w:val="20"/>
          <w:szCs w:val="20"/>
        </w:rPr>
      </w:pPr>
    </w:p>
    <w:p w14:paraId="365EFCC8" w14:textId="77777777" w:rsidR="0080278B" w:rsidRDefault="0080278B">
      <w:pPr>
        <w:pBdr>
          <w:top w:val="nil"/>
          <w:left w:val="nil"/>
          <w:bottom w:val="nil"/>
          <w:right w:val="nil"/>
          <w:between w:val="nil"/>
        </w:pBdr>
        <w:rPr>
          <w:color w:val="000000"/>
          <w:sz w:val="26"/>
          <w:szCs w:val="26"/>
        </w:rPr>
      </w:pPr>
    </w:p>
    <w:p w14:paraId="75144671" w14:textId="77777777" w:rsidR="0080278B" w:rsidRDefault="00FD7D9A">
      <w:pPr>
        <w:pStyle w:val="Ttulo1"/>
        <w:bidi/>
        <w:ind w:left="200"/>
      </w:pPr>
      <w:r>
        <w:rPr>
          <w:color w:val="2D74B5"/>
          <w:rtl/>
        </w:rPr>
        <w:t>סיכום</w:t>
      </w:r>
    </w:p>
    <w:p w14:paraId="25DF4953" w14:textId="77777777" w:rsidR="0080278B" w:rsidRDefault="0080278B">
      <w:pPr>
        <w:pBdr>
          <w:top w:val="nil"/>
          <w:left w:val="nil"/>
          <w:bottom w:val="nil"/>
          <w:right w:val="nil"/>
          <w:between w:val="nil"/>
        </w:pBdr>
        <w:spacing w:before="11"/>
        <w:rPr>
          <w:color w:val="000000"/>
          <w:sz w:val="11"/>
          <w:szCs w:val="11"/>
        </w:rPr>
      </w:pPr>
    </w:p>
    <w:tbl>
      <w:tblPr>
        <w:tblStyle w:val="a"/>
        <w:bidiVisual/>
        <w:tblW w:w="901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2"/>
        <w:gridCol w:w="5917"/>
      </w:tblGrid>
      <w:tr w:rsidR="0080278B" w14:paraId="3D659ADD" w14:textId="77777777">
        <w:trPr>
          <w:trHeight w:val="592"/>
        </w:trPr>
        <w:tc>
          <w:tcPr>
            <w:tcW w:w="9019" w:type="dxa"/>
            <w:gridSpan w:val="2"/>
          </w:tcPr>
          <w:p w14:paraId="020CBAC4"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מאגר הרישום של החברה האירופית להשתלת דם ומח עצם (</w:t>
            </w:r>
            <w:r>
              <w:rPr>
                <w:color w:val="000000"/>
                <w:sz w:val="24"/>
                <w:szCs w:val="24"/>
              </w:rPr>
              <w:t>EBMT</w:t>
            </w:r>
            <w:r>
              <w:rPr>
                <w:color w:val="000000"/>
                <w:sz w:val="24"/>
                <w:szCs w:val="24"/>
                <w:rtl/>
              </w:rPr>
              <w:t>)</w:t>
            </w:r>
          </w:p>
        </w:tc>
      </w:tr>
      <w:tr w:rsidR="0080278B" w14:paraId="28A0D0CF" w14:textId="77777777">
        <w:trPr>
          <w:trHeight w:val="1485"/>
        </w:trPr>
        <w:tc>
          <w:tcPr>
            <w:tcW w:w="9019" w:type="dxa"/>
            <w:gridSpan w:val="2"/>
          </w:tcPr>
          <w:p w14:paraId="7DF2E9D3"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מטרת מאגר הרישום</w:t>
            </w:r>
          </w:p>
          <w:p w14:paraId="6B0136D1" w14:textId="77777777" w:rsidR="0080278B" w:rsidRDefault="00FD7D9A">
            <w:pPr>
              <w:pBdr>
                <w:top w:val="nil"/>
                <w:left w:val="nil"/>
                <w:bottom w:val="nil"/>
                <w:right w:val="nil"/>
                <w:between w:val="nil"/>
              </w:pBdr>
              <w:bidi/>
              <w:spacing w:before="84" w:line="259" w:lineRule="auto"/>
              <w:ind w:left="107" w:right="224"/>
              <w:rPr>
                <w:color w:val="000000"/>
              </w:rPr>
            </w:pPr>
            <w:r>
              <w:rPr>
                <w:color w:val="000000"/>
                <w:rtl/>
              </w:rPr>
              <w:t>התפקיד העיקרי של מאגר הרישום הוא לאסוף נתונים קליניים לצורך מחקר ולחזק את הבטיחות והיעילות של טיפולים ואת איכות הטיפול. המטרה העיקרית של מאגר הרישום היא להציל את חייהם של מטופלים עם מחלות סרטן הדם ומחלות מסכנות חיים אחרות.</w:t>
            </w:r>
          </w:p>
        </w:tc>
      </w:tr>
      <w:tr w:rsidR="0080278B" w14:paraId="5FCA2961" w14:textId="77777777">
        <w:trPr>
          <w:trHeight w:val="1197"/>
        </w:trPr>
        <w:tc>
          <w:tcPr>
            <w:tcW w:w="9019" w:type="dxa"/>
            <w:gridSpan w:val="2"/>
          </w:tcPr>
          <w:p w14:paraId="3C7769CB" w14:textId="77777777" w:rsidR="0080278B" w:rsidRDefault="00FD7D9A">
            <w:pPr>
              <w:pBdr>
                <w:top w:val="nil"/>
                <w:left w:val="nil"/>
                <w:bottom w:val="nil"/>
                <w:right w:val="nil"/>
                <w:between w:val="nil"/>
              </w:pBdr>
              <w:bidi/>
              <w:spacing w:before="121"/>
              <w:ind w:left="107"/>
              <w:rPr>
                <w:color w:val="000000"/>
                <w:sz w:val="24"/>
                <w:szCs w:val="24"/>
              </w:rPr>
            </w:pPr>
            <w:r>
              <w:rPr>
                <w:color w:val="000000"/>
                <w:sz w:val="24"/>
                <w:szCs w:val="24"/>
                <w:rtl/>
              </w:rPr>
              <w:t xml:space="preserve">מי מוזמן לשתף נתונים עם מאגר הרישום </w:t>
            </w:r>
            <w:r>
              <w:rPr>
                <w:color w:val="000000"/>
                <w:sz w:val="24"/>
                <w:szCs w:val="24"/>
              </w:rPr>
              <w:t>EBMT</w:t>
            </w:r>
            <w:r>
              <w:rPr>
                <w:color w:val="000000"/>
                <w:sz w:val="24"/>
                <w:szCs w:val="24"/>
                <w:rtl/>
              </w:rPr>
              <w:t>?</w:t>
            </w:r>
          </w:p>
          <w:p w14:paraId="4C226D5B" w14:textId="77777777" w:rsidR="0080278B" w:rsidRDefault="00FD7D9A">
            <w:pPr>
              <w:pBdr>
                <w:top w:val="nil"/>
                <w:left w:val="nil"/>
                <w:bottom w:val="nil"/>
                <w:right w:val="nil"/>
                <w:between w:val="nil"/>
              </w:pBdr>
              <w:bidi/>
              <w:spacing w:before="82" w:line="259" w:lineRule="auto"/>
              <w:ind w:left="107" w:right="424"/>
              <w:rPr>
                <w:color w:val="000000"/>
              </w:rPr>
            </w:pPr>
            <w:r>
              <w:rPr>
                <w:color w:val="000000"/>
                <w:rtl/>
              </w:rPr>
              <w:t>מטופלים המקבלים השתלת דם או מח עצם, טיפול בתא אפקטור חיסוני ו/או טיפול מדכא חיסון מוזמנים לשתף את הנתונים שלהם.</w:t>
            </w:r>
          </w:p>
        </w:tc>
      </w:tr>
      <w:tr w:rsidR="0080278B" w14:paraId="444ECDD0" w14:textId="77777777">
        <w:trPr>
          <w:trHeight w:val="1485"/>
        </w:trPr>
        <w:tc>
          <w:tcPr>
            <w:tcW w:w="9019" w:type="dxa"/>
            <w:gridSpan w:val="2"/>
          </w:tcPr>
          <w:p w14:paraId="69A24899"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 xml:space="preserve">מה יקרה אם תסכים לשתף את הנתונים שלך עם מאגר הרישום </w:t>
            </w:r>
            <w:r>
              <w:rPr>
                <w:color w:val="000000"/>
                <w:sz w:val="24"/>
                <w:szCs w:val="24"/>
              </w:rPr>
              <w:t>EBMT</w:t>
            </w:r>
            <w:r>
              <w:rPr>
                <w:color w:val="000000"/>
                <w:sz w:val="24"/>
                <w:szCs w:val="24"/>
                <w:rtl/>
              </w:rPr>
              <w:t>?</w:t>
            </w:r>
          </w:p>
          <w:p w14:paraId="11C81809" w14:textId="77777777" w:rsidR="0080278B" w:rsidRDefault="00FD7D9A">
            <w:pPr>
              <w:pBdr>
                <w:top w:val="nil"/>
                <w:left w:val="nil"/>
                <w:bottom w:val="nil"/>
                <w:right w:val="nil"/>
                <w:between w:val="nil"/>
              </w:pBdr>
              <w:bidi/>
              <w:spacing w:before="84" w:line="259" w:lineRule="auto"/>
              <w:ind w:left="107" w:right="113"/>
              <w:rPr>
                <w:color w:val="000000"/>
              </w:rPr>
            </w:pPr>
            <w:r>
              <w:rPr>
                <w:color w:val="000000"/>
                <w:rtl/>
              </w:rPr>
              <w:t>אם תחליט לשתף את הנתונים שלך, נתונים על המחלה שלך, טיפול ותגובה לטיפול ייאספו מביקורי המרפאה השגרתיים שלך. לא תידרש לבקר בבית החולים במיוחד למטרה זו.</w:t>
            </w:r>
          </w:p>
        </w:tc>
      </w:tr>
      <w:tr w:rsidR="0080278B" w14:paraId="61EB33DD" w14:textId="77777777">
        <w:trPr>
          <w:trHeight w:val="1776"/>
        </w:trPr>
        <w:tc>
          <w:tcPr>
            <w:tcW w:w="9019" w:type="dxa"/>
            <w:gridSpan w:val="2"/>
          </w:tcPr>
          <w:p w14:paraId="1E3A756A"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מה יקרה לנתונים האישיים שלך?</w:t>
            </w:r>
          </w:p>
          <w:p w14:paraId="43B7169C" w14:textId="77777777" w:rsidR="0080278B" w:rsidRDefault="00FD7D9A">
            <w:pPr>
              <w:pBdr>
                <w:top w:val="nil"/>
                <w:left w:val="nil"/>
                <w:bottom w:val="nil"/>
                <w:right w:val="nil"/>
                <w:between w:val="nil"/>
              </w:pBdr>
              <w:bidi/>
              <w:spacing w:before="84" w:line="259" w:lineRule="auto"/>
              <w:ind w:left="107" w:right="139"/>
              <w:rPr>
                <w:color w:val="000000"/>
              </w:rPr>
            </w:pPr>
            <w:r>
              <w:rPr>
                <w:color w:val="000000"/>
                <w:rtl/>
              </w:rPr>
              <w:t>כל הנתונים שלך יישארו חסויים ויאוחסנו במאגר נתונים מוסמך ומאובטח של החברה האירופית להשתלת דם ומח עצם (</w:t>
            </w:r>
            <w:r>
              <w:rPr>
                <w:color w:val="000000"/>
              </w:rPr>
              <w:t>EBMT</w:t>
            </w:r>
            <w:r>
              <w:rPr>
                <w:color w:val="000000"/>
                <w:rtl/>
              </w:rPr>
              <w:t>). כל פעילויות עיבוד הנתונים יהיו תוך היענות לתקנת הגנת הנתונים האירופית הכללית (2016/679) והחוקים המקומיים החלים.</w:t>
            </w:r>
          </w:p>
        </w:tc>
      </w:tr>
      <w:tr w:rsidR="0080278B" w14:paraId="63EBFD82" w14:textId="77777777">
        <w:trPr>
          <w:trHeight w:val="473"/>
        </w:trPr>
        <w:tc>
          <w:tcPr>
            <w:tcW w:w="9019" w:type="dxa"/>
            <w:gridSpan w:val="2"/>
            <w:tcBorders>
              <w:bottom w:val="nil"/>
            </w:tcBorders>
          </w:tcPr>
          <w:p w14:paraId="17319348"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עם מי עליך ליצור קשר אם יש לך שאלות?</w:t>
            </w:r>
          </w:p>
        </w:tc>
      </w:tr>
      <w:tr w:rsidR="0080278B" w14:paraId="19FF7F8D" w14:textId="77777777">
        <w:trPr>
          <w:trHeight w:val="1832"/>
        </w:trPr>
        <w:tc>
          <w:tcPr>
            <w:tcW w:w="3102" w:type="dxa"/>
            <w:tcBorders>
              <w:top w:val="nil"/>
              <w:right w:val="nil"/>
            </w:tcBorders>
          </w:tcPr>
          <w:p w14:paraId="6F694196" w14:textId="77777777" w:rsidR="0080278B" w:rsidRDefault="00FD7D9A">
            <w:pPr>
              <w:pBdr>
                <w:top w:val="nil"/>
                <w:left w:val="nil"/>
                <w:bottom w:val="nil"/>
                <w:right w:val="nil"/>
                <w:between w:val="nil"/>
              </w:pBdr>
              <w:bidi/>
              <w:spacing w:before="22" w:line="312" w:lineRule="auto"/>
              <w:ind w:left="107" w:right="1471"/>
              <w:rPr>
                <w:color w:val="000000"/>
              </w:rPr>
            </w:pPr>
            <w:r>
              <w:rPr>
                <w:i/>
                <w:color w:val="000000"/>
                <w:rtl/>
              </w:rPr>
              <w:t xml:space="preserve">במוסד שלך: </w:t>
            </w:r>
            <w:r>
              <w:rPr>
                <w:color w:val="000000"/>
                <w:rtl/>
              </w:rPr>
              <w:t>שם: תפקיד/תואר: כתובת:</w:t>
            </w:r>
          </w:p>
          <w:p w14:paraId="3405FDC5" w14:textId="77777777" w:rsidR="0080278B" w:rsidRDefault="00FD7D9A">
            <w:pPr>
              <w:pBdr>
                <w:top w:val="nil"/>
                <w:left w:val="nil"/>
                <w:bottom w:val="nil"/>
                <w:right w:val="nil"/>
                <w:between w:val="nil"/>
              </w:pBdr>
              <w:bidi/>
              <w:spacing w:before="3"/>
              <w:ind w:left="107"/>
              <w:rPr>
                <w:color w:val="000000"/>
              </w:rPr>
            </w:pPr>
            <w:r>
              <w:rPr>
                <w:color w:val="000000"/>
                <w:rtl/>
              </w:rPr>
              <w:t>מספר טלפון:</w:t>
            </w:r>
          </w:p>
        </w:tc>
        <w:tc>
          <w:tcPr>
            <w:tcW w:w="5917" w:type="dxa"/>
            <w:tcBorders>
              <w:top w:val="nil"/>
              <w:left w:val="nil"/>
            </w:tcBorders>
          </w:tcPr>
          <w:p w14:paraId="64E54628" w14:textId="77777777" w:rsidR="0080278B" w:rsidRDefault="00FD7D9A">
            <w:pPr>
              <w:pBdr>
                <w:top w:val="nil"/>
                <w:left w:val="nil"/>
                <w:bottom w:val="nil"/>
                <w:right w:val="nil"/>
                <w:between w:val="nil"/>
              </w:pBdr>
              <w:bidi/>
              <w:spacing w:before="22"/>
              <w:ind w:left="1499"/>
              <w:rPr>
                <w:i/>
                <w:color w:val="000000"/>
              </w:rPr>
            </w:pPr>
            <w:r>
              <w:rPr>
                <w:i/>
                <w:color w:val="000000"/>
                <w:rtl/>
              </w:rPr>
              <w:t>ב-</w:t>
            </w:r>
            <w:r>
              <w:rPr>
                <w:i/>
                <w:color w:val="000000"/>
              </w:rPr>
              <w:t>EBMT</w:t>
            </w:r>
            <w:r>
              <w:rPr>
                <w:i/>
                <w:color w:val="000000"/>
                <w:rtl/>
              </w:rPr>
              <w:t>:</w:t>
            </w:r>
          </w:p>
          <w:p w14:paraId="4AC15355" w14:textId="77777777" w:rsidR="0080278B" w:rsidRDefault="00FD7D9A">
            <w:pPr>
              <w:pBdr>
                <w:top w:val="nil"/>
                <w:left w:val="nil"/>
                <w:bottom w:val="nil"/>
                <w:right w:val="nil"/>
                <w:between w:val="nil"/>
              </w:pBdr>
              <w:bidi/>
              <w:spacing w:before="79"/>
              <w:ind w:left="1499"/>
              <w:rPr>
                <w:color w:val="000000"/>
              </w:rPr>
            </w:pPr>
            <w:r>
              <w:rPr>
                <w:color w:val="000000"/>
                <w:rtl/>
              </w:rPr>
              <w:t>קצין הגנת הנתונים ב-</w:t>
            </w:r>
            <w:r>
              <w:rPr>
                <w:color w:val="000000"/>
              </w:rPr>
              <w:t>EBMT</w:t>
            </w:r>
          </w:p>
          <w:p w14:paraId="75A6C5CF" w14:textId="77777777" w:rsidR="0080278B" w:rsidRDefault="00FD7D9A">
            <w:pPr>
              <w:pBdr>
                <w:top w:val="nil"/>
                <w:left w:val="nil"/>
                <w:bottom w:val="nil"/>
                <w:right w:val="nil"/>
                <w:between w:val="nil"/>
              </w:pBdr>
              <w:bidi/>
              <w:spacing w:before="82" w:line="312" w:lineRule="auto"/>
              <w:ind w:left="1499" w:right="1308"/>
              <w:rPr>
                <w:color w:val="000000"/>
              </w:rPr>
            </w:pPr>
            <w:r>
              <w:rPr>
                <w:color w:val="000000"/>
                <w:rtl/>
              </w:rPr>
              <w:t xml:space="preserve">דוא"ל: </w:t>
            </w:r>
            <w:hyperlink r:id="rId14">
              <w:r>
                <w:rPr>
                  <w:color w:val="000000"/>
                </w:rPr>
                <w:t>data.protection@ebmt.org</w:t>
              </w:r>
            </w:hyperlink>
            <w:r>
              <w:rPr>
                <w:color w:val="000000"/>
                <w:rtl/>
              </w:rPr>
              <w:t xml:space="preserve"> מספר טלפון: +34 93 453 8570</w:t>
            </w:r>
          </w:p>
        </w:tc>
      </w:tr>
    </w:tbl>
    <w:p w14:paraId="79CD06AE" w14:textId="77777777" w:rsidR="0080278B" w:rsidRDefault="0080278B">
      <w:pPr>
        <w:spacing w:line="312" w:lineRule="auto"/>
        <w:sectPr w:rsidR="0080278B">
          <w:pgSz w:w="11910" w:h="16840"/>
          <w:pgMar w:top="1700" w:right="1200" w:bottom="580" w:left="1240" w:header="708" w:footer="391" w:gutter="0"/>
          <w:cols w:space="720"/>
        </w:sectPr>
      </w:pPr>
    </w:p>
    <w:p w14:paraId="498645D5" w14:textId="73F24D09" w:rsidR="0080278B" w:rsidRDefault="0080278B">
      <w:pPr>
        <w:pBdr>
          <w:top w:val="nil"/>
          <w:left w:val="nil"/>
          <w:bottom w:val="nil"/>
          <w:right w:val="nil"/>
          <w:between w:val="nil"/>
        </w:pBdr>
        <w:bidi/>
        <w:rPr>
          <w:color w:val="000000"/>
          <w:sz w:val="20"/>
          <w:szCs w:val="20"/>
        </w:rPr>
      </w:pPr>
    </w:p>
    <w:p w14:paraId="3F31E9B3" w14:textId="77777777" w:rsidR="0080278B" w:rsidRDefault="0080278B">
      <w:pPr>
        <w:pBdr>
          <w:top w:val="nil"/>
          <w:left w:val="nil"/>
          <w:bottom w:val="nil"/>
          <w:right w:val="nil"/>
          <w:between w:val="nil"/>
        </w:pBdr>
        <w:rPr>
          <w:color w:val="000000"/>
          <w:sz w:val="20"/>
          <w:szCs w:val="20"/>
        </w:rPr>
      </w:pPr>
    </w:p>
    <w:p w14:paraId="78DF5263" w14:textId="77777777" w:rsidR="0080278B" w:rsidRDefault="0080278B">
      <w:pPr>
        <w:pBdr>
          <w:top w:val="nil"/>
          <w:left w:val="nil"/>
          <w:bottom w:val="nil"/>
          <w:right w:val="nil"/>
          <w:between w:val="nil"/>
        </w:pBdr>
        <w:rPr>
          <w:color w:val="000000"/>
          <w:sz w:val="26"/>
          <w:szCs w:val="26"/>
        </w:rPr>
      </w:pPr>
    </w:p>
    <w:p w14:paraId="2A68A26B" w14:textId="77777777" w:rsidR="0080278B" w:rsidRDefault="00FD7D9A">
      <w:pPr>
        <w:numPr>
          <w:ilvl w:val="0"/>
          <w:numId w:val="3"/>
        </w:numPr>
        <w:pBdr>
          <w:top w:val="nil"/>
          <w:left w:val="nil"/>
          <w:bottom w:val="nil"/>
          <w:right w:val="nil"/>
          <w:between w:val="nil"/>
        </w:pBdr>
        <w:tabs>
          <w:tab w:val="left" w:pos="559"/>
        </w:tabs>
        <w:bidi/>
        <w:spacing w:before="44"/>
        <w:ind w:hanging="359"/>
        <w:rPr>
          <w:color w:val="000000"/>
          <w:sz w:val="28"/>
          <w:szCs w:val="28"/>
        </w:rPr>
      </w:pPr>
      <w:r>
        <w:rPr>
          <w:color w:val="2D74B5"/>
          <w:sz w:val="28"/>
          <w:szCs w:val="28"/>
          <w:rtl/>
        </w:rPr>
        <w:t>מדוע אתה מוזמן לשתף את הנתונים שלך עם מאגר הרישום?</w:t>
      </w:r>
    </w:p>
    <w:p w14:paraId="0B2B9F7E" w14:textId="77777777" w:rsidR="0080278B" w:rsidRDefault="00FD7D9A">
      <w:pPr>
        <w:pBdr>
          <w:top w:val="nil"/>
          <w:left w:val="nil"/>
          <w:bottom w:val="nil"/>
          <w:right w:val="nil"/>
          <w:between w:val="nil"/>
        </w:pBdr>
        <w:bidi/>
        <w:spacing w:before="145"/>
        <w:ind w:left="200"/>
        <w:jc w:val="both"/>
        <w:rPr>
          <w:color w:val="000000"/>
        </w:rPr>
      </w:pPr>
      <w:r>
        <w:rPr>
          <w:color w:val="000000"/>
          <w:rtl/>
        </w:rPr>
        <w:t>אתה מוזמן לשתף את הנתונים שלך עם מאגר הרישום מכיוון שאתה</w:t>
      </w:r>
    </w:p>
    <w:p w14:paraId="2392563A" w14:textId="77777777" w:rsidR="0080278B" w:rsidRDefault="00FD7D9A">
      <w:pPr>
        <w:numPr>
          <w:ilvl w:val="1"/>
          <w:numId w:val="3"/>
        </w:numPr>
        <w:pBdr>
          <w:top w:val="nil"/>
          <w:left w:val="nil"/>
          <w:bottom w:val="nil"/>
          <w:right w:val="nil"/>
          <w:between w:val="nil"/>
        </w:pBdr>
        <w:tabs>
          <w:tab w:val="left" w:pos="920"/>
          <w:tab w:val="left" w:pos="921"/>
        </w:tabs>
        <w:bidi/>
        <w:spacing w:before="180"/>
        <w:ind w:hanging="361"/>
      </w:pPr>
      <w:r>
        <w:rPr>
          <w:color w:val="000000"/>
          <w:rtl/>
        </w:rPr>
        <w:t>מטופל או תורם בהשתלת דם או מח עצם;</w:t>
      </w:r>
    </w:p>
    <w:p w14:paraId="4002C46A" w14:textId="77777777" w:rsidR="0080278B" w:rsidRDefault="00FD7D9A">
      <w:pPr>
        <w:numPr>
          <w:ilvl w:val="1"/>
          <w:numId w:val="3"/>
        </w:numPr>
        <w:pBdr>
          <w:top w:val="nil"/>
          <w:left w:val="nil"/>
          <w:bottom w:val="nil"/>
          <w:right w:val="nil"/>
          <w:between w:val="nil"/>
        </w:pBdr>
        <w:tabs>
          <w:tab w:val="left" w:pos="920"/>
          <w:tab w:val="left" w:pos="921"/>
        </w:tabs>
        <w:bidi/>
        <w:spacing w:before="22"/>
        <w:ind w:hanging="361"/>
      </w:pPr>
      <w:r>
        <w:rPr>
          <w:color w:val="000000"/>
          <w:rtl/>
        </w:rPr>
        <w:t>אובחנת עם כשלים של מח העצם ואתה מקבל טיפול מדכא חיסון, ו/או</w:t>
      </w:r>
    </w:p>
    <w:p w14:paraId="4535EC13" w14:textId="77777777" w:rsidR="0080278B" w:rsidRDefault="00FD7D9A">
      <w:pPr>
        <w:numPr>
          <w:ilvl w:val="1"/>
          <w:numId w:val="3"/>
        </w:numPr>
        <w:pBdr>
          <w:top w:val="nil"/>
          <w:left w:val="nil"/>
          <w:bottom w:val="nil"/>
          <w:right w:val="nil"/>
          <w:between w:val="nil"/>
        </w:pBdr>
        <w:tabs>
          <w:tab w:val="left" w:pos="920"/>
          <w:tab w:val="left" w:pos="921"/>
        </w:tabs>
        <w:bidi/>
        <w:spacing w:before="23"/>
        <w:ind w:hanging="361"/>
      </w:pPr>
      <w:r>
        <w:rPr>
          <w:color w:val="000000"/>
          <w:rtl/>
        </w:rPr>
        <w:t>אתה מקבל טיפול בתא אפקטור חיסוני (</w:t>
      </w:r>
      <w:r>
        <w:rPr>
          <w:color w:val="000000"/>
        </w:rPr>
        <w:t>IEC</w:t>
      </w:r>
      <w:r>
        <w:rPr>
          <w:color w:val="000000"/>
          <w:rtl/>
        </w:rPr>
        <w:t>).</w:t>
      </w:r>
    </w:p>
    <w:p w14:paraId="40AE7F60" w14:textId="77777777" w:rsidR="0080278B" w:rsidRDefault="00FD7D9A">
      <w:pPr>
        <w:pBdr>
          <w:top w:val="nil"/>
          <w:left w:val="nil"/>
          <w:bottom w:val="nil"/>
          <w:right w:val="nil"/>
          <w:between w:val="nil"/>
        </w:pBdr>
        <w:bidi/>
        <w:spacing w:before="180" w:line="259" w:lineRule="auto"/>
        <w:ind w:left="200" w:right="238"/>
        <w:jc w:val="both"/>
        <w:rPr>
          <w:color w:val="000000"/>
        </w:rPr>
      </w:pPr>
      <w:r>
        <w:rPr>
          <w:color w:val="000000"/>
          <w:rtl/>
        </w:rPr>
        <w:t xml:space="preserve">אנו מבקשים את הסכמתך להגיש את הנתונים האישיים שלך למאגר הרישום </w:t>
      </w:r>
      <w:r>
        <w:rPr>
          <w:color w:val="000000"/>
        </w:rPr>
        <w:t>EBMT</w:t>
      </w:r>
      <w:r>
        <w:rPr>
          <w:color w:val="000000"/>
          <w:rtl/>
        </w:rPr>
        <w:t xml:space="preserve"> למטרות המתוארות להלן בסעיף </w:t>
      </w:r>
      <w:hyperlink w:anchor="_heading=h.30j0zll">
        <w:r>
          <w:rPr>
            <w:color w:val="000000"/>
          </w:rPr>
          <w:t>3.2</w:t>
        </w:r>
      </w:hyperlink>
      <w:r>
        <w:rPr>
          <w:color w:val="000000"/>
        </w:rPr>
        <w:t>.</w:t>
      </w:r>
    </w:p>
    <w:p w14:paraId="015963FD" w14:textId="77777777" w:rsidR="0080278B" w:rsidRDefault="0080278B">
      <w:pPr>
        <w:pBdr>
          <w:top w:val="nil"/>
          <w:left w:val="nil"/>
          <w:bottom w:val="nil"/>
          <w:right w:val="nil"/>
          <w:between w:val="nil"/>
        </w:pBdr>
        <w:spacing w:before="7"/>
        <w:rPr>
          <w:color w:val="000000"/>
          <w:sz w:val="29"/>
          <w:szCs w:val="29"/>
        </w:rPr>
      </w:pPr>
    </w:p>
    <w:p w14:paraId="5D5D99C7" w14:textId="77777777" w:rsidR="0080278B" w:rsidRDefault="00FD7D9A">
      <w:pPr>
        <w:pStyle w:val="Ttulo1"/>
        <w:numPr>
          <w:ilvl w:val="0"/>
          <w:numId w:val="3"/>
        </w:numPr>
        <w:tabs>
          <w:tab w:val="left" w:pos="559"/>
        </w:tabs>
        <w:bidi/>
        <w:spacing w:before="1"/>
        <w:ind w:hanging="359"/>
      </w:pPr>
      <w:r>
        <w:rPr>
          <w:color w:val="2D74B5"/>
          <w:rtl/>
        </w:rPr>
        <w:t xml:space="preserve">מה יקרה לך אם תחליט לשתף את הנתונים שלך עם מאגר הרישום </w:t>
      </w:r>
      <w:r>
        <w:rPr>
          <w:color w:val="2D74B5"/>
        </w:rPr>
        <w:t>EBMT?</w:t>
      </w:r>
    </w:p>
    <w:p w14:paraId="6AE16253" w14:textId="77777777" w:rsidR="0080278B" w:rsidRDefault="00FD7D9A">
      <w:pPr>
        <w:pBdr>
          <w:top w:val="nil"/>
          <w:left w:val="nil"/>
          <w:bottom w:val="nil"/>
          <w:right w:val="nil"/>
          <w:between w:val="nil"/>
        </w:pBdr>
        <w:bidi/>
        <w:spacing w:before="145" w:line="259" w:lineRule="auto"/>
        <w:ind w:left="200" w:right="235"/>
        <w:jc w:val="both"/>
        <w:rPr>
          <w:color w:val="000000"/>
        </w:rPr>
      </w:pPr>
      <w:r>
        <w:rPr>
          <w:color w:val="000000"/>
          <w:rtl/>
        </w:rPr>
        <w:t xml:space="preserve">אם תחליט לשתף את הנתונים שלך עם מאגר הרישום, נתונים על המחלה שלך, טיפול ותגובה לטיפול ייאספו מביקורי המרפאה </w:t>
      </w:r>
      <w:r>
        <w:rPr>
          <w:color w:val="000000"/>
          <w:u w:val="single"/>
          <w:rtl/>
        </w:rPr>
        <w:t>השגרתיים</w:t>
      </w:r>
      <w:r>
        <w:rPr>
          <w:color w:val="000000"/>
          <w:rtl/>
        </w:rPr>
        <w:t xml:space="preserve"> שלך. לא תידרש לבקר בבית החולים במיוחד למטרה זו. אין כל הליכים נוספים לבד מאלה של הטיפול הקליני הרגיל.</w:t>
      </w:r>
    </w:p>
    <w:p w14:paraId="6385F932" w14:textId="77777777" w:rsidR="0080278B" w:rsidRDefault="00FD7D9A">
      <w:pPr>
        <w:pBdr>
          <w:top w:val="nil"/>
          <w:left w:val="nil"/>
          <w:bottom w:val="nil"/>
          <w:right w:val="nil"/>
          <w:between w:val="nil"/>
        </w:pBdr>
        <w:bidi/>
        <w:spacing w:before="159" w:line="259" w:lineRule="auto"/>
        <w:ind w:left="200" w:right="234"/>
        <w:jc w:val="both"/>
        <w:rPr>
          <w:color w:val="000000"/>
        </w:rPr>
      </w:pPr>
      <w:r>
        <w:rPr>
          <w:color w:val="000000"/>
          <w:rtl/>
        </w:rPr>
        <w:t xml:space="preserve">אם תחליט לא לשתף את הנתונים שלך או לפרוש מאוחר יותר, הדבר </w:t>
      </w:r>
      <w:r>
        <w:rPr>
          <w:color w:val="000000"/>
          <w:u w:val="single"/>
          <w:rtl/>
        </w:rPr>
        <w:t>לא</w:t>
      </w:r>
      <w:r>
        <w:rPr>
          <w:color w:val="000000"/>
          <w:rtl/>
        </w:rPr>
        <w:t xml:space="preserve"> ישפיע על סוג או איכות הטיפול שתקבל.</w:t>
      </w:r>
    </w:p>
    <w:p w14:paraId="25B5D47F" w14:textId="77777777" w:rsidR="0080278B" w:rsidRDefault="0080278B">
      <w:pPr>
        <w:pBdr>
          <w:top w:val="nil"/>
          <w:left w:val="nil"/>
          <w:bottom w:val="nil"/>
          <w:right w:val="nil"/>
          <w:between w:val="nil"/>
        </w:pBdr>
        <w:spacing w:before="7"/>
        <w:rPr>
          <w:color w:val="000000"/>
          <w:sz w:val="29"/>
          <w:szCs w:val="29"/>
        </w:rPr>
      </w:pPr>
    </w:p>
    <w:p w14:paraId="4BA5E41A" w14:textId="77777777" w:rsidR="0080278B" w:rsidRDefault="00FD7D9A">
      <w:pPr>
        <w:pStyle w:val="Ttulo1"/>
        <w:numPr>
          <w:ilvl w:val="0"/>
          <w:numId w:val="3"/>
        </w:numPr>
        <w:tabs>
          <w:tab w:val="left" w:pos="559"/>
        </w:tabs>
        <w:bidi/>
        <w:spacing w:before="0"/>
        <w:ind w:hanging="359"/>
      </w:pPr>
      <w:r>
        <w:rPr>
          <w:color w:val="2D74B5"/>
          <w:rtl/>
        </w:rPr>
        <w:t xml:space="preserve">מה יקרה לנתונים האישיים שלך במאגר הרישום </w:t>
      </w:r>
      <w:r>
        <w:rPr>
          <w:color w:val="2D74B5"/>
        </w:rPr>
        <w:t>EBMT?</w:t>
      </w:r>
    </w:p>
    <w:p w14:paraId="362C9CBA" w14:textId="77777777" w:rsidR="0080278B" w:rsidRDefault="0080278B">
      <w:pPr>
        <w:pBdr>
          <w:top w:val="nil"/>
          <w:left w:val="nil"/>
          <w:bottom w:val="nil"/>
          <w:right w:val="nil"/>
          <w:between w:val="nil"/>
        </w:pBdr>
        <w:spacing w:before="9"/>
        <w:rPr>
          <w:color w:val="000000"/>
          <w:sz w:val="21"/>
          <w:szCs w:val="21"/>
        </w:rPr>
      </w:pPr>
    </w:p>
    <w:p w14:paraId="688558E5" w14:textId="77777777" w:rsidR="0080278B" w:rsidRDefault="00FD7D9A">
      <w:pPr>
        <w:pStyle w:val="Ttulo2"/>
        <w:numPr>
          <w:ilvl w:val="1"/>
          <w:numId w:val="2"/>
        </w:numPr>
        <w:tabs>
          <w:tab w:val="left" w:pos="1052"/>
          <w:tab w:val="left" w:pos="1053"/>
        </w:tabs>
        <w:bidi/>
        <w:ind w:hanging="570"/>
      </w:pPr>
      <w:bookmarkStart w:id="1" w:name="_heading=h.gjdgxs" w:colFirst="0" w:colLast="0"/>
      <w:bookmarkEnd w:id="1"/>
      <w:r>
        <w:rPr>
          <w:rtl/>
        </w:rPr>
        <w:t>אילו נתונים נאספים ומעובדים?</w:t>
      </w:r>
    </w:p>
    <w:p w14:paraId="5EB0346A" w14:textId="77777777" w:rsidR="0080278B" w:rsidRDefault="00FD7D9A">
      <w:pPr>
        <w:pBdr>
          <w:top w:val="nil"/>
          <w:left w:val="nil"/>
          <w:bottom w:val="nil"/>
          <w:right w:val="nil"/>
          <w:between w:val="nil"/>
        </w:pBdr>
        <w:bidi/>
        <w:spacing w:before="144" w:line="259" w:lineRule="auto"/>
        <w:ind w:left="200" w:right="229"/>
        <w:jc w:val="both"/>
        <w:rPr>
          <w:color w:val="000000"/>
        </w:rPr>
      </w:pPr>
      <w:r>
        <w:rPr>
          <w:color w:val="000000"/>
          <w:rtl/>
        </w:rPr>
        <w:t>על פי תקנת הגנת הנתונים הכללית האירופית ((</w:t>
      </w:r>
      <w:r>
        <w:rPr>
          <w:color w:val="000000"/>
        </w:rPr>
        <w:t>GDPR</w:t>
      </w:r>
      <w:r>
        <w:rPr>
          <w:color w:val="000000"/>
          <w:rtl/>
        </w:rPr>
        <w:t xml:space="preserve"> (2016/679), </w:t>
      </w:r>
      <w:r>
        <w:rPr>
          <w:color w:val="000000"/>
          <w:u w:val="single"/>
          <w:rtl/>
        </w:rPr>
        <w:t xml:space="preserve">נתונים אישיים </w:t>
      </w:r>
      <w:r>
        <w:rPr>
          <w:color w:val="000000"/>
          <w:rtl/>
        </w:rPr>
        <w:t xml:space="preserve">מוגדרים ככל מידע הקשור לאדם חי מזוהה או שניתן לזהותו. למטרות מאגר הרישום </w:t>
      </w:r>
      <w:r>
        <w:rPr>
          <w:color w:val="000000"/>
        </w:rPr>
        <w:t>EBMT</w:t>
      </w:r>
      <w:r>
        <w:rPr>
          <w:color w:val="000000"/>
          <w:rtl/>
        </w:rPr>
        <w:t>, יעובד המידע הבא מהרשומות הרפואיות שלך:</w:t>
      </w:r>
    </w:p>
    <w:p w14:paraId="28D79D94" w14:textId="77777777" w:rsidR="0080278B" w:rsidRDefault="00FD7D9A">
      <w:pPr>
        <w:numPr>
          <w:ilvl w:val="1"/>
          <w:numId w:val="3"/>
        </w:numPr>
        <w:pBdr>
          <w:top w:val="nil"/>
          <w:left w:val="nil"/>
          <w:bottom w:val="nil"/>
          <w:right w:val="nil"/>
          <w:between w:val="nil"/>
        </w:pBdr>
        <w:tabs>
          <w:tab w:val="left" w:pos="766"/>
          <w:tab w:val="left" w:pos="767"/>
        </w:tabs>
        <w:bidi/>
        <w:spacing w:before="160" w:line="259" w:lineRule="auto"/>
        <w:ind w:left="766" w:right="232"/>
      </w:pPr>
      <w:r>
        <w:rPr>
          <w:color w:val="000000"/>
          <w:rtl/>
        </w:rPr>
        <w:t>ראשי התיבות של שמך, תאריך/שנת לידה, מין, מספר מטופל ייחודי (</w:t>
      </w:r>
      <w:r>
        <w:rPr>
          <w:color w:val="000000"/>
        </w:rPr>
        <w:t>UPN</w:t>
      </w:r>
      <w:r>
        <w:rPr>
          <w:color w:val="000000"/>
          <w:rtl/>
        </w:rPr>
        <w:t>) הניתן על פי בית החולים שלך והמדינה</w:t>
      </w:r>
    </w:p>
    <w:p w14:paraId="72C4ECC9" w14:textId="77777777" w:rsidR="0080278B" w:rsidRDefault="00FD7D9A">
      <w:pPr>
        <w:numPr>
          <w:ilvl w:val="1"/>
          <w:numId w:val="3"/>
        </w:numPr>
        <w:pBdr>
          <w:top w:val="nil"/>
          <w:left w:val="nil"/>
          <w:bottom w:val="nil"/>
          <w:right w:val="nil"/>
          <w:between w:val="nil"/>
        </w:pBdr>
        <w:tabs>
          <w:tab w:val="left" w:pos="766"/>
          <w:tab w:val="left" w:pos="767"/>
        </w:tabs>
        <w:bidi/>
        <w:spacing w:line="279" w:lineRule="auto"/>
        <w:ind w:left="766" w:hanging="361"/>
      </w:pPr>
      <w:r>
        <w:rPr>
          <w:color w:val="000000"/>
          <w:rtl/>
        </w:rPr>
        <w:t>היסטוריה רפואית, בדיקה גופנית, ותוצאות מבדיקות דם ומח עצם</w:t>
      </w:r>
    </w:p>
    <w:p w14:paraId="07BCD9CD" w14:textId="77777777" w:rsidR="0080278B" w:rsidRDefault="00FD7D9A">
      <w:pPr>
        <w:numPr>
          <w:ilvl w:val="1"/>
          <w:numId w:val="3"/>
        </w:numPr>
        <w:pBdr>
          <w:top w:val="nil"/>
          <w:left w:val="nil"/>
          <w:bottom w:val="nil"/>
          <w:right w:val="nil"/>
          <w:between w:val="nil"/>
        </w:pBdr>
        <w:tabs>
          <w:tab w:val="left" w:pos="766"/>
          <w:tab w:val="left" w:pos="767"/>
        </w:tabs>
        <w:bidi/>
        <w:spacing w:before="22"/>
        <w:ind w:left="766" w:hanging="361"/>
      </w:pPr>
      <w:r>
        <w:rPr>
          <w:color w:val="000000"/>
          <w:rtl/>
        </w:rPr>
        <w:t>אבחנה</w:t>
      </w:r>
    </w:p>
    <w:p w14:paraId="72FC4DD5" w14:textId="77777777" w:rsidR="0080278B" w:rsidRDefault="00FD7D9A">
      <w:pPr>
        <w:numPr>
          <w:ilvl w:val="1"/>
          <w:numId w:val="3"/>
        </w:numPr>
        <w:pBdr>
          <w:top w:val="nil"/>
          <w:left w:val="nil"/>
          <w:bottom w:val="nil"/>
          <w:right w:val="nil"/>
          <w:between w:val="nil"/>
        </w:pBdr>
        <w:tabs>
          <w:tab w:val="left" w:pos="766"/>
          <w:tab w:val="left" w:pos="767"/>
        </w:tabs>
        <w:bidi/>
        <w:spacing w:before="22"/>
        <w:ind w:left="766" w:hanging="361"/>
      </w:pPr>
      <w:r>
        <w:rPr>
          <w:color w:val="000000"/>
          <w:rtl/>
        </w:rPr>
        <w:t>עירויי דם, תרופות וטיפול</w:t>
      </w:r>
    </w:p>
    <w:p w14:paraId="5442E5B4" w14:textId="77777777" w:rsidR="0080278B" w:rsidRDefault="00FD7D9A">
      <w:pPr>
        <w:numPr>
          <w:ilvl w:val="1"/>
          <w:numId w:val="3"/>
        </w:numPr>
        <w:pBdr>
          <w:top w:val="nil"/>
          <w:left w:val="nil"/>
          <w:bottom w:val="nil"/>
          <w:right w:val="nil"/>
          <w:between w:val="nil"/>
        </w:pBdr>
        <w:tabs>
          <w:tab w:val="left" w:pos="766"/>
          <w:tab w:val="left" w:pos="767"/>
        </w:tabs>
        <w:bidi/>
        <w:spacing w:before="20"/>
        <w:ind w:left="766" w:hanging="361"/>
      </w:pPr>
      <w:r>
        <w:rPr>
          <w:color w:val="000000"/>
          <w:rtl/>
        </w:rPr>
        <w:t>תגובה לטיפול וסיבוכים</w:t>
      </w:r>
    </w:p>
    <w:p w14:paraId="25731803" w14:textId="77777777" w:rsidR="0080278B" w:rsidRDefault="00FD7D9A">
      <w:pPr>
        <w:pBdr>
          <w:top w:val="nil"/>
          <w:left w:val="nil"/>
          <w:bottom w:val="nil"/>
          <w:right w:val="nil"/>
          <w:between w:val="nil"/>
        </w:pBdr>
        <w:bidi/>
        <w:spacing w:before="142" w:line="259" w:lineRule="auto"/>
        <w:ind w:left="200" w:right="234"/>
        <w:jc w:val="both"/>
        <w:rPr>
          <w:color w:val="000000"/>
        </w:rPr>
      </w:pPr>
      <w:r>
        <w:rPr>
          <w:color w:val="000000"/>
          <w:rtl/>
        </w:rPr>
        <w:t xml:space="preserve">נתונים אישיים המאוחסנים במאגר הרישום </w:t>
      </w:r>
      <w:r>
        <w:rPr>
          <w:color w:val="000000"/>
        </w:rPr>
        <w:t>EBMT</w:t>
      </w:r>
      <w:r>
        <w:rPr>
          <w:color w:val="000000"/>
          <w:rtl/>
        </w:rPr>
        <w:t xml:space="preserve"> יהיו מקושרים לראשי התיבות של שמך, תאריך/שנת לידה, מין ומספר מטופל ייחודי (</w:t>
      </w:r>
      <w:r>
        <w:rPr>
          <w:color w:val="000000"/>
        </w:rPr>
        <w:t>UPN</w:t>
      </w:r>
      <w:r>
        <w:rPr>
          <w:color w:val="000000"/>
          <w:rtl/>
        </w:rPr>
        <w:t>) הניתן על ידי בית החולים פריטי נתונים מזהים מינימליים אלה הם הכרחיים כדי להבטיח שהנתונים הנאספים במועדים שונים מאוחסנים באופן מדויק באותה הרשומה. הם לא ישמשו כדי לזהות אותך כאדם פרטי.</w:t>
      </w:r>
    </w:p>
    <w:p w14:paraId="4B6CFAF7" w14:textId="77777777" w:rsidR="0080278B" w:rsidRDefault="00FD7D9A">
      <w:pPr>
        <w:pBdr>
          <w:top w:val="nil"/>
          <w:left w:val="nil"/>
          <w:bottom w:val="nil"/>
          <w:right w:val="nil"/>
          <w:between w:val="nil"/>
        </w:pBdr>
        <w:bidi/>
        <w:spacing w:before="160" w:line="259" w:lineRule="auto"/>
        <w:ind w:left="200" w:right="233"/>
        <w:jc w:val="both"/>
        <w:rPr>
          <w:color w:val="000000"/>
        </w:rPr>
        <w:sectPr w:rsidR="0080278B">
          <w:pgSz w:w="11910" w:h="16840"/>
          <w:pgMar w:top="1700" w:right="1200" w:bottom="580" w:left="1240" w:header="708" w:footer="391" w:gutter="0"/>
          <w:cols w:space="720"/>
        </w:sectPr>
      </w:pPr>
      <w:r>
        <w:rPr>
          <w:color w:val="000000"/>
          <w:rtl/>
        </w:rPr>
        <w:t>כדי להגן על פרטיותך, הנתונים שלך מקבלים מספר ייחודי לא-אינפורמטיבי במאגר הנתונים. תהליך זה ידוע כהשמת זהות בדויה והוא מוגדר ב-</w:t>
      </w:r>
      <w:r>
        <w:rPr>
          <w:color w:val="000000"/>
        </w:rPr>
        <w:t>GDPR</w:t>
      </w:r>
      <w:r>
        <w:rPr>
          <w:color w:val="000000"/>
          <w:rtl/>
        </w:rPr>
        <w:t xml:space="preserve">. הוא מאפשר לנתונים האישיים שלך לעבור עיבוד באופן כזה שלא ניתן עוד לקשר את הנתונים שלך חזרה אליך מבלי להשתמש בנתונים נוספים המאוחסנים בבית החולים המקומי שלך. </w:t>
      </w:r>
      <w:r>
        <w:rPr>
          <w:color w:val="000000"/>
        </w:rPr>
        <w:t>EBMT</w:t>
      </w:r>
      <w:r>
        <w:rPr>
          <w:color w:val="000000"/>
          <w:rtl/>
        </w:rPr>
        <w:t xml:space="preserve"> מחוייבת למזער את שיתוף הנתונים האישיים, במיוחד נתונים אישיים מזוהים מינימליים. כאשר ניתן, </w:t>
      </w:r>
      <w:r>
        <w:rPr>
          <w:color w:val="000000"/>
        </w:rPr>
        <w:t>EBMT</w:t>
      </w:r>
      <w:r>
        <w:rPr>
          <w:color w:val="000000"/>
          <w:rtl/>
        </w:rPr>
        <w:t xml:space="preserve"> משתפת נתונים בזהות בדויה, או כאשר הנסיבות מאפשרות, נתונים אנונימיים. עם זאת, במצבים מסוימים, לדוגמה כדי למנוע כפל נתונים, עדיין יהיו צורך בשיתוף הנתונים המזוהים המינימליים אך זה ייעשה תמיד תוך נקיטת צעדים להגנת נתונים הנדרשים באופן חוקי.</w:t>
      </w:r>
    </w:p>
    <w:p w14:paraId="2EE4A156" w14:textId="77777777" w:rsidR="0080278B" w:rsidRDefault="00FD7D9A">
      <w:pPr>
        <w:pBdr>
          <w:top w:val="nil"/>
          <w:left w:val="nil"/>
          <w:bottom w:val="nil"/>
          <w:right w:val="nil"/>
          <w:between w:val="nil"/>
        </w:pBdr>
        <w:bidi/>
        <w:rPr>
          <w:color w:val="000000"/>
          <w:sz w:val="20"/>
          <w:szCs w:val="20"/>
        </w:rPr>
      </w:pPr>
      <w:r>
        <w:rPr>
          <w:noProof/>
          <w:color w:val="000000"/>
        </w:rPr>
        <w:lastRenderedPageBreak/>
        <mc:AlternateContent>
          <mc:Choice Requires="wps">
            <w:drawing>
              <wp:anchor distT="0" distB="0" distL="0" distR="0" simplePos="0" relativeHeight="251662336" behindDoc="1" locked="0" layoutInCell="1" hidden="0" allowOverlap="1" wp14:anchorId="6C5ECC8D" wp14:editId="0BDA2261">
                <wp:simplePos x="0" y="0"/>
                <wp:positionH relativeFrom="page">
                  <wp:posOffset>633730</wp:posOffset>
                </wp:positionH>
                <wp:positionV relativeFrom="page">
                  <wp:posOffset>1437005</wp:posOffset>
                </wp:positionV>
                <wp:extent cx="6797040" cy="12700"/>
                <wp:effectExtent l="0" t="0" r="0" b="0"/>
                <wp:wrapNone/>
                <wp:docPr id="65" name="Rectángulo 65"/>
                <wp:cNvGraphicFramePr/>
                <a:graphic xmlns:a="http://schemas.openxmlformats.org/drawingml/2006/main">
                  <a:graphicData uri="http://schemas.microsoft.com/office/word/2010/wordprocessingShape">
                    <wps:wsp>
                      <wps:cNvSpPr/>
                      <wps:spPr>
                        <a:xfrm>
                          <a:off x="1947480" y="3776825"/>
                          <a:ext cx="6797040" cy="6350"/>
                        </a:xfrm>
                        <a:prstGeom prst="rect">
                          <a:avLst/>
                        </a:prstGeom>
                        <a:solidFill>
                          <a:srgbClr val="000000"/>
                        </a:solidFill>
                        <a:ln>
                          <a:noFill/>
                        </a:ln>
                      </wps:spPr>
                      <wps:txbx>
                        <w:txbxContent>
                          <w:p w14:paraId="0E17E51B"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6C5ECC8D" id="Rectángulo 65" o:spid="_x0000_s1027" style="position:absolute;left:0;text-align:left;margin-left:49.9pt;margin-top:113.15pt;width:535.2pt;height:1pt;z-index:-25165414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" fillcolor="black" stroked="f">
                <v:textbox inset="2.53958mm,2.53958mm,2.53958mm,2.53958mm">
                  <w:txbxContent>
                    <w:p w14:paraId="0E17E51B" w14:textId="77777777" w:rsidR="0080278B" w:rsidRDefault="0080278B">
                      <w:pPr>
                        <w:textDirection w:val="btLr"/>
                      </w:pPr>
                    </w:p>
                  </w:txbxContent>
                </v:textbox>
                <w10:wrap anchorx="page" anchory="page"/>
              </v:rect>
            </w:pict>
          </mc:Fallback>
        </mc:AlternateContent>
      </w:r>
    </w:p>
    <w:p w14:paraId="140E1E49" w14:textId="77777777" w:rsidR="0080278B" w:rsidRDefault="0080278B">
      <w:pPr>
        <w:pBdr>
          <w:top w:val="nil"/>
          <w:left w:val="nil"/>
          <w:bottom w:val="nil"/>
          <w:right w:val="nil"/>
          <w:between w:val="nil"/>
        </w:pBdr>
        <w:rPr>
          <w:color w:val="000000"/>
          <w:sz w:val="20"/>
          <w:szCs w:val="20"/>
        </w:rPr>
      </w:pPr>
    </w:p>
    <w:p w14:paraId="7CAC9947" w14:textId="77777777" w:rsidR="0080278B" w:rsidRDefault="0080278B">
      <w:pPr>
        <w:pBdr>
          <w:top w:val="nil"/>
          <w:left w:val="nil"/>
          <w:bottom w:val="nil"/>
          <w:right w:val="nil"/>
          <w:between w:val="nil"/>
        </w:pBdr>
        <w:spacing w:before="2"/>
        <w:rPr>
          <w:color w:val="000000"/>
          <w:sz w:val="25"/>
          <w:szCs w:val="25"/>
        </w:rPr>
      </w:pPr>
    </w:p>
    <w:p w14:paraId="048132EE" w14:textId="77777777" w:rsidR="0080278B" w:rsidRDefault="00FD7D9A">
      <w:pPr>
        <w:pStyle w:val="Ttulo2"/>
        <w:numPr>
          <w:ilvl w:val="1"/>
          <w:numId w:val="2"/>
        </w:numPr>
        <w:tabs>
          <w:tab w:val="left" w:pos="1052"/>
          <w:tab w:val="left" w:pos="1053"/>
        </w:tabs>
        <w:bidi/>
        <w:spacing w:before="51"/>
        <w:ind w:hanging="570"/>
      </w:pPr>
      <w:bookmarkStart w:id="2" w:name="_heading=h.30j0zll" w:colFirst="0" w:colLast="0"/>
      <w:bookmarkEnd w:id="2"/>
      <w:r>
        <w:rPr>
          <w:rtl/>
        </w:rPr>
        <w:t>מהי מטרת איסוף ועיבוד הנתונים שלך?</w:t>
      </w:r>
    </w:p>
    <w:p w14:paraId="6B8B8AEE" w14:textId="77777777" w:rsidR="0080278B" w:rsidRDefault="0080278B">
      <w:pPr>
        <w:pBdr>
          <w:top w:val="nil"/>
          <w:left w:val="nil"/>
          <w:bottom w:val="nil"/>
          <w:right w:val="nil"/>
          <w:between w:val="nil"/>
        </w:pBdr>
        <w:spacing w:before="7"/>
        <w:rPr>
          <w:color w:val="000000"/>
          <w:sz w:val="21"/>
          <w:szCs w:val="21"/>
        </w:rPr>
      </w:pPr>
    </w:p>
    <w:p w14:paraId="635DCEAF" w14:textId="77777777" w:rsidR="0080278B" w:rsidRDefault="00FD7D9A">
      <w:pPr>
        <w:pStyle w:val="Ttulo3"/>
        <w:bidi/>
        <w:spacing w:before="1"/>
        <w:ind w:firstLine="200"/>
        <w:jc w:val="both"/>
      </w:pPr>
      <w:r>
        <w:rPr>
          <w:rtl/>
        </w:rPr>
        <w:t xml:space="preserve">מאגר הרישום </w:t>
      </w:r>
      <w:r>
        <w:t>EBMT</w:t>
      </w:r>
    </w:p>
    <w:p w14:paraId="20CF0417" w14:textId="77777777" w:rsidR="0080278B" w:rsidRDefault="00FD7D9A">
      <w:pPr>
        <w:pBdr>
          <w:top w:val="nil"/>
          <w:left w:val="nil"/>
          <w:bottom w:val="nil"/>
          <w:right w:val="nil"/>
          <w:between w:val="nil"/>
        </w:pBdr>
        <w:bidi/>
        <w:spacing w:before="180" w:line="259" w:lineRule="auto"/>
        <w:ind w:left="200" w:right="233"/>
        <w:jc w:val="both"/>
        <w:rPr>
          <w:color w:val="000000"/>
        </w:rPr>
      </w:pPr>
      <w:r>
        <w:rPr>
          <w:color w:val="000000"/>
          <w:rtl/>
        </w:rPr>
        <w:t xml:space="preserve">התפקיד העיקרי של מאגר הרישום </w:t>
      </w:r>
      <w:r>
        <w:rPr>
          <w:color w:val="000000"/>
        </w:rPr>
        <w:t>EBMT</w:t>
      </w:r>
      <w:r>
        <w:rPr>
          <w:color w:val="000000"/>
          <w:rtl/>
        </w:rPr>
        <w:t xml:space="preserve"> הוא לאסוף נתונים קליניים ממטופלים שקיבלו השתלת דם ו/או מח עצם ו/או טיפול </w:t>
      </w:r>
      <w:r>
        <w:rPr>
          <w:color w:val="000000"/>
        </w:rPr>
        <w:t>IEC</w:t>
      </w:r>
      <w:r>
        <w:rPr>
          <w:color w:val="000000"/>
          <w:rtl/>
        </w:rPr>
        <w:t xml:space="preserve"> כחלק מהטיפול שלהם. הנתונים שנאספו ישמשו עבור:</w:t>
      </w:r>
    </w:p>
    <w:p w14:paraId="40DCAB24" w14:textId="77777777" w:rsidR="0080278B" w:rsidRDefault="00FD7D9A">
      <w:pPr>
        <w:numPr>
          <w:ilvl w:val="0"/>
          <w:numId w:val="1"/>
        </w:numPr>
        <w:pBdr>
          <w:top w:val="nil"/>
          <w:left w:val="nil"/>
          <w:bottom w:val="nil"/>
          <w:right w:val="nil"/>
          <w:between w:val="nil"/>
        </w:pBdr>
        <w:tabs>
          <w:tab w:val="left" w:pos="908"/>
          <w:tab w:val="left" w:pos="909"/>
        </w:tabs>
        <w:bidi/>
        <w:spacing w:before="160" w:line="259" w:lineRule="auto"/>
        <w:ind w:right="232"/>
      </w:pPr>
      <w:r>
        <w:rPr>
          <w:color w:val="000000"/>
          <w:rtl/>
        </w:rPr>
        <w:t xml:space="preserve">מחקר רפואי שמטרתו להעמיק את הידע בתחום ההשתלות, טיפול </w:t>
      </w:r>
      <w:r>
        <w:rPr>
          <w:color w:val="000000"/>
        </w:rPr>
        <w:t>IEC</w:t>
      </w:r>
      <w:r>
        <w:rPr>
          <w:color w:val="000000"/>
          <w:rtl/>
        </w:rPr>
        <w:t xml:space="preserve"> וטיפול מדכא חיסון</w:t>
      </w:r>
    </w:p>
    <w:p w14:paraId="6C9E542D" w14:textId="77777777" w:rsidR="0080278B" w:rsidRDefault="00FD7D9A">
      <w:pPr>
        <w:numPr>
          <w:ilvl w:val="0"/>
          <w:numId w:val="1"/>
        </w:numPr>
        <w:pBdr>
          <w:top w:val="nil"/>
          <w:left w:val="nil"/>
          <w:bottom w:val="nil"/>
          <w:right w:val="nil"/>
          <w:between w:val="nil"/>
        </w:pBdr>
        <w:tabs>
          <w:tab w:val="left" w:pos="920"/>
          <w:tab w:val="left" w:pos="921"/>
        </w:tabs>
        <w:bidi/>
        <w:spacing w:before="1"/>
        <w:ind w:left="920" w:hanging="361"/>
      </w:pPr>
      <w:r>
        <w:rPr>
          <w:color w:val="000000"/>
          <w:rtl/>
        </w:rPr>
        <w:t>שיפור הטיפול במטופלים בבית החולים באמצעות:</w:t>
      </w:r>
    </w:p>
    <w:p w14:paraId="111022DC" w14:textId="77777777" w:rsidR="0080278B" w:rsidRDefault="00FD7D9A">
      <w:pPr>
        <w:numPr>
          <w:ilvl w:val="1"/>
          <w:numId w:val="1"/>
        </w:numPr>
        <w:pBdr>
          <w:top w:val="nil"/>
          <w:left w:val="nil"/>
          <w:bottom w:val="nil"/>
          <w:right w:val="nil"/>
          <w:between w:val="nil"/>
        </w:pBdr>
        <w:tabs>
          <w:tab w:val="left" w:pos="1640"/>
          <w:tab w:val="left" w:pos="1641"/>
        </w:tabs>
        <w:bidi/>
        <w:spacing w:before="20"/>
      </w:pPr>
      <w:r>
        <w:rPr>
          <w:color w:val="000000"/>
          <w:rtl/>
        </w:rPr>
        <w:t>אספקת סימוכין לתוצאות טיפול בהם בתי החולים יכולים להשתמש לביקורות איכות</w:t>
      </w:r>
    </w:p>
    <w:p w14:paraId="3316039A" w14:textId="77777777" w:rsidR="0080278B" w:rsidRDefault="00FD7D9A">
      <w:pPr>
        <w:numPr>
          <w:ilvl w:val="1"/>
          <w:numId w:val="1"/>
        </w:numPr>
        <w:pBdr>
          <w:top w:val="nil"/>
          <w:left w:val="nil"/>
          <w:bottom w:val="nil"/>
          <w:right w:val="nil"/>
          <w:between w:val="nil"/>
        </w:pBdr>
        <w:tabs>
          <w:tab w:val="left" w:pos="1640"/>
          <w:tab w:val="left" w:pos="1641"/>
        </w:tabs>
        <w:bidi/>
        <w:spacing w:before="15" w:line="252" w:lineRule="auto"/>
        <w:ind w:right="234"/>
      </w:pPr>
      <w:r>
        <w:rPr>
          <w:color w:val="000000"/>
          <w:rtl/>
        </w:rPr>
        <w:t xml:space="preserve">פיתוח הליכים חדשים ומשופרים להשתלות, טיפול </w:t>
      </w:r>
      <w:r>
        <w:rPr>
          <w:color w:val="000000"/>
        </w:rPr>
        <w:t>IEC</w:t>
      </w:r>
      <w:r>
        <w:rPr>
          <w:color w:val="000000"/>
          <w:rtl/>
        </w:rPr>
        <w:t xml:space="preserve"> וטיפול מדכא חיסון</w:t>
      </w:r>
    </w:p>
    <w:p w14:paraId="6E94EED4" w14:textId="77777777" w:rsidR="0080278B" w:rsidRDefault="00FD7D9A">
      <w:pPr>
        <w:numPr>
          <w:ilvl w:val="1"/>
          <w:numId w:val="1"/>
        </w:numPr>
        <w:pBdr>
          <w:top w:val="nil"/>
          <w:left w:val="nil"/>
          <w:bottom w:val="nil"/>
          <w:right w:val="nil"/>
          <w:between w:val="nil"/>
        </w:pBdr>
        <w:tabs>
          <w:tab w:val="left" w:pos="1640"/>
          <w:tab w:val="left" w:pos="1641"/>
        </w:tabs>
        <w:bidi/>
        <w:spacing w:before="9" w:line="252" w:lineRule="auto"/>
        <w:ind w:right="239"/>
      </w:pPr>
      <w:r>
        <w:rPr>
          <w:color w:val="000000"/>
          <w:rtl/>
        </w:rPr>
        <w:t>שיפור איכות הליכים אלה באמצעות הסמכת בתי החולים המטפלים.</w:t>
      </w:r>
    </w:p>
    <w:p w14:paraId="629B2A95" w14:textId="77777777" w:rsidR="0080278B" w:rsidRDefault="00FD7D9A">
      <w:pPr>
        <w:pBdr>
          <w:top w:val="nil"/>
          <w:left w:val="nil"/>
          <w:bottom w:val="nil"/>
          <w:right w:val="nil"/>
          <w:between w:val="nil"/>
        </w:pBdr>
        <w:bidi/>
        <w:spacing w:before="169"/>
        <w:ind w:left="200"/>
        <w:rPr>
          <w:color w:val="000000"/>
        </w:rPr>
      </w:pPr>
      <w:r>
        <w:rPr>
          <w:color w:val="000000"/>
          <w:rtl/>
        </w:rPr>
        <w:t xml:space="preserve">הנתונים שלך במאגר הרישום </w:t>
      </w:r>
      <w:r>
        <w:rPr>
          <w:color w:val="000000"/>
        </w:rPr>
        <w:t>EBMT</w:t>
      </w:r>
      <w:r>
        <w:rPr>
          <w:color w:val="000000"/>
          <w:rtl/>
        </w:rPr>
        <w:t xml:space="preserve"> יתרמו לשיפורים בטיפול בחולים ובתוצאות.</w:t>
      </w:r>
    </w:p>
    <w:p w14:paraId="75BD81CC" w14:textId="77777777" w:rsidR="0080278B" w:rsidRDefault="00FD7D9A">
      <w:pPr>
        <w:pBdr>
          <w:top w:val="nil"/>
          <w:left w:val="nil"/>
          <w:bottom w:val="nil"/>
          <w:right w:val="nil"/>
          <w:between w:val="nil"/>
        </w:pBdr>
        <w:bidi/>
        <w:spacing w:before="180" w:line="259" w:lineRule="auto"/>
        <w:ind w:left="200" w:right="233"/>
        <w:jc w:val="both"/>
        <w:rPr>
          <w:color w:val="000000"/>
        </w:rPr>
      </w:pPr>
      <w:r>
        <w:rPr>
          <w:color w:val="000000"/>
        </w:rPr>
        <w:t>EBMT</w:t>
      </w:r>
      <w:r>
        <w:rPr>
          <w:color w:val="000000"/>
          <w:rtl/>
        </w:rPr>
        <w:t xml:space="preserve"> עובדת עם "שותפים משתפי פעולה" רבים ברחבי העולם, כולל מרשמים לאומיים, רשויות בריאות לאומיות וחוקרים ממוסדות מדעיים/קליניים. לכן, אנו מבקשים גם את הסכמתך לשתף את הנתונים האישיים שלך עם שותפים אלה של </w:t>
      </w:r>
      <w:r>
        <w:rPr>
          <w:color w:val="000000"/>
        </w:rPr>
        <w:t>EBMT</w:t>
      </w:r>
      <w:r>
        <w:rPr>
          <w:color w:val="000000"/>
          <w:rtl/>
        </w:rPr>
        <w:t xml:space="preserve"> כדי לעמוד במטרה המתוארת לעיל.</w:t>
      </w:r>
    </w:p>
    <w:p w14:paraId="02296FFD" w14:textId="77777777" w:rsidR="0080278B" w:rsidRDefault="00FD7D9A">
      <w:pPr>
        <w:pBdr>
          <w:top w:val="nil"/>
          <w:left w:val="nil"/>
          <w:bottom w:val="nil"/>
          <w:right w:val="nil"/>
          <w:between w:val="nil"/>
        </w:pBdr>
        <w:bidi/>
        <w:spacing w:before="160" w:line="259" w:lineRule="auto"/>
        <w:ind w:left="200" w:right="232"/>
        <w:jc w:val="both"/>
        <w:rPr>
          <w:color w:val="000000"/>
        </w:rPr>
      </w:pPr>
      <w:r>
        <w:rPr>
          <w:color w:val="000000"/>
          <w:rtl/>
        </w:rPr>
        <w:t xml:space="preserve">למטרות המתוארות להלן, </w:t>
      </w:r>
      <w:r>
        <w:rPr>
          <w:color w:val="000000"/>
        </w:rPr>
        <w:t>EBMT</w:t>
      </w:r>
      <w:r>
        <w:rPr>
          <w:color w:val="000000"/>
          <w:rtl/>
        </w:rPr>
        <w:t xml:space="preserve"> עשויה לעבודה גם עם סוכנות התרופות האירופית (</w:t>
      </w:r>
      <w:r>
        <w:rPr>
          <w:color w:val="000000"/>
        </w:rPr>
        <w:t xml:space="preserve">EMA; </w:t>
      </w:r>
      <w:hyperlink r:id="rId15">
        <w:r>
          <w:rPr>
            <w:color w:val="000000"/>
            <w:sz w:val="24"/>
            <w:szCs w:val="24"/>
          </w:rPr>
          <w:t>www.ema.europa.eu/ema</w:t>
        </w:r>
      </w:hyperlink>
      <w:r>
        <w:rPr>
          <w:color w:val="000000"/>
          <w:rtl/>
        </w:rPr>
        <w:t>), רשויות בריאות לאומיות, גופי הערכת טכנולוגיות בריאות, ומחזיקי רישיון השיווק (</w:t>
      </w:r>
      <w:r>
        <w:rPr>
          <w:color w:val="000000"/>
        </w:rPr>
        <w:t>MAHs</w:t>
      </w:r>
      <w:r>
        <w:rPr>
          <w:color w:val="000000"/>
          <w:rtl/>
        </w:rPr>
        <w:t>; חברות הפרמצבטיקה בעלות הטיפולים שמטופלים כמוך מקבלים).</w:t>
      </w:r>
    </w:p>
    <w:p w14:paraId="0ABA0093" w14:textId="77777777" w:rsidR="0080278B" w:rsidRDefault="0080278B">
      <w:pPr>
        <w:pBdr>
          <w:top w:val="nil"/>
          <w:left w:val="nil"/>
          <w:bottom w:val="nil"/>
          <w:right w:val="nil"/>
          <w:between w:val="nil"/>
        </w:pBdr>
        <w:spacing w:before="7"/>
        <w:rPr>
          <w:color w:val="000000"/>
          <w:sz w:val="19"/>
          <w:szCs w:val="19"/>
        </w:rPr>
      </w:pPr>
    </w:p>
    <w:p w14:paraId="1CB4BBB5" w14:textId="77777777" w:rsidR="0080278B" w:rsidRDefault="00FD7D9A">
      <w:pPr>
        <w:pStyle w:val="Ttulo3"/>
        <w:bidi/>
        <w:ind w:firstLine="200"/>
      </w:pPr>
      <w:r>
        <w:rPr>
          <w:rtl/>
        </w:rPr>
        <w:t xml:space="preserve">מחויבויות לאחר האישור הקשורות לטיפולי </w:t>
      </w:r>
      <w:r>
        <w:t>IEC</w:t>
      </w:r>
    </w:p>
    <w:p w14:paraId="5C91D0FB" w14:textId="77777777" w:rsidR="0080278B" w:rsidRDefault="00FD7D9A">
      <w:pPr>
        <w:pBdr>
          <w:top w:val="nil"/>
          <w:left w:val="nil"/>
          <w:bottom w:val="nil"/>
          <w:right w:val="nil"/>
          <w:between w:val="nil"/>
        </w:pBdr>
        <w:bidi/>
        <w:spacing w:before="180" w:line="259" w:lineRule="auto"/>
        <w:ind w:left="200" w:right="232"/>
        <w:jc w:val="both"/>
        <w:rPr>
          <w:color w:val="000000"/>
        </w:rPr>
      </w:pPr>
      <w:r>
        <w:rPr>
          <w:color w:val="000000"/>
          <w:rtl/>
        </w:rPr>
        <w:t xml:space="preserve">באירופה, ניתן להשתמש בטיפולי </w:t>
      </w:r>
      <w:r>
        <w:rPr>
          <w:color w:val="000000"/>
        </w:rPr>
        <w:t>IEC</w:t>
      </w:r>
      <w:r>
        <w:rPr>
          <w:color w:val="000000"/>
          <w:rtl/>
        </w:rPr>
        <w:t xml:space="preserve"> רק כדי לטפל במטופלים לאחר שה-</w:t>
      </w:r>
      <w:r>
        <w:rPr>
          <w:color w:val="000000"/>
        </w:rPr>
        <w:t>EMA</w:t>
      </w:r>
      <w:r>
        <w:rPr>
          <w:color w:val="000000"/>
          <w:rtl/>
        </w:rPr>
        <w:t xml:space="preserve"> מאשר למחזיקי רישיון השיווק למכור את הטיפולים שלהם. ה-</w:t>
      </w:r>
      <w:r>
        <w:rPr>
          <w:color w:val="000000"/>
        </w:rPr>
        <w:t>EMA</w:t>
      </w:r>
      <w:r>
        <w:rPr>
          <w:color w:val="000000"/>
          <w:rtl/>
        </w:rPr>
        <w:t xml:space="preserve"> עשוי לבקש ממחזיקי רישיון השיווק לבצע מחקרים נוספים לאחר השיווק כדי לנטר את הבטיחות והיעילות ארוכות הטווח של המוצר. ה-</w:t>
      </w:r>
      <w:r>
        <w:rPr>
          <w:color w:val="000000"/>
        </w:rPr>
        <w:t>EMA</w:t>
      </w:r>
      <w:r>
        <w:rPr>
          <w:color w:val="000000"/>
          <w:rtl/>
        </w:rPr>
        <w:t xml:space="preserve"> המליצה שמחזיקי רישיון השיווק ישתפו פעולה עם </w:t>
      </w:r>
      <w:r>
        <w:rPr>
          <w:color w:val="000000"/>
        </w:rPr>
        <w:t>EBMT</w:t>
      </w:r>
      <w:r>
        <w:rPr>
          <w:color w:val="000000"/>
          <w:rtl/>
        </w:rPr>
        <w:t xml:space="preserve"> לביצוע מחקרים אלה. למטרה זו, </w:t>
      </w:r>
      <w:r>
        <w:rPr>
          <w:color w:val="000000"/>
        </w:rPr>
        <w:t>EBMT</w:t>
      </w:r>
      <w:r>
        <w:rPr>
          <w:color w:val="000000"/>
          <w:rtl/>
        </w:rPr>
        <w:t xml:space="preserve"> פיתחה "מסגרת עיבוד נתוני מאגר הרישום של </w:t>
      </w:r>
      <w:r>
        <w:rPr>
          <w:color w:val="000000"/>
        </w:rPr>
        <w:t>EBMT</w:t>
      </w:r>
      <w:r>
        <w:rPr>
          <w:color w:val="000000"/>
          <w:rtl/>
        </w:rPr>
        <w:t xml:space="preserve"> למחקרים לאחר השיווק באפקטורים של תאי חיסון", הזמין באופנה ציבורי באתר האינטרנט של </w:t>
      </w:r>
      <w:r>
        <w:rPr>
          <w:color w:val="000000"/>
        </w:rPr>
        <w:t>EBMT</w:t>
      </w:r>
      <w:r>
        <w:rPr>
          <w:color w:val="000000"/>
          <w:rtl/>
        </w:rPr>
        <w:t>. מסגרת זו תאפשר ל-</w:t>
      </w:r>
      <w:r>
        <w:rPr>
          <w:color w:val="000000"/>
        </w:rPr>
        <w:t>EBMT</w:t>
      </w:r>
      <w:r>
        <w:rPr>
          <w:color w:val="000000"/>
          <w:rtl/>
        </w:rPr>
        <w:t xml:space="preserve"> לסייע למחזיקי רישיון השיווק במחקרי טיפול </w:t>
      </w:r>
      <w:r>
        <w:rPr>
          <w:color w:val="000000"/>
        </w:rPr>
        <w:t>IEC</w:t>
      </w:r>
      <w:r>
        <w:rPr>
          <w:color w:val="000000"/>
          <w:rtl/>
        </w:rPr>
        <w:t xml:space="preserve"> לאחר האישור שהם מחויבים לבצע.</w:t>
      </w:r>
    </w:p>
    <w:p w14:paraId="610B0DA7" w14:textId="77777777" w:rsidR="0080278B" w:rsidRDefault="00FD7D9A">
      <w:pPr>
        <w:pBdr>
          <w:top w:val="nil"/>
          <w:left w:val="nil"/>
          <w:bottom w:val="nil"/>
          <w:right w:val="nil"/>
          <w:between w:val="nil"/>
        </w:pBdr>
        <w:bidi/>
        <w:spacing w:before="159" w:line="259" w:lineRule="auto"/>
        <w:ind w:left="200" w:right="234"/>
        <w:jc w:val="both"/>
        <w:rPr>
          <w:color w:val="000000"/>
        </w:rPr>
      </w:pPr>
      <w:r>
        <w:rPr>
          <w:color w:val="000000"/>
          <w:rtl/>
        </w:rPr>
        <w:t xml:space="preserve">אם אתה מקבל טיפול </w:t>
      </w:r>
      <w:r>
        <w:rPr>
          <w:color w:val="000000"/>
        </w:rPr>
        <w:t>IEC</w:t>
      </w:r>
      <w:r>
        <w:rPr>
          <w:color w:val="000000"/>
          <w:rtl/>
        </w:rPr>
        <w:t xml:space="preserve"> כלשהו כחלק מהטיפול שלך בבית החולים, </w:t>
      </w:r>
      <w:r>
        <w:rPr>
          <w:color w:val="000000"/>
        </w:rPr>
        <w:t>EBMT</w:t>
      </w:r>
      <w:r>
        <w:rPr>
          <w:color w:val="000000"/>
          <w:rtl/>
        </w:rPr>
        <w:t xml:space="preserve"> מבקשת את הסכמתך לשתף את הנתונים מהם הוסרה הזהות במאגר הרישום </w:t>
      </w:r>
      <w:r>
        <w:rPr>
          <w:color w:val="000000"/>
        </w:rPr>
        <w:t>EBMT</w:t>
      </w:r>
      <w:r>
        <w:rPr>
          <w:color w:val="000000"/>
          <w:rtl/>
        </w:rPr>
        <w:t xml:space="preserve"> עם מחזיקי רישיון השיווק של טיפול ה-</w:t>
      </w:r>
      <w:r>
        <w:rPr>
          <w:color w:val="000000"/>
        </w:rPr>
        <w:t>IEC</w:t>
      </w:r>
      <w:r>
        <w:rPr>
          <w:color w:val="000000"/>
          <w:rtl/>
        </w:rPr>
        <w:t xml:space="preserve"> שאתה מקבל. דבר זה יסייע למחזיקי רישיון השיווק להיענות למחויבות שלהם כלפי ה-</w:t>
      </w:r>
      <w:r>
        <w:rPr>
          <w:color w:val="000000"/>
        </w:rPr>
        <w:t>EMA</w:t>
      </w:r>
      <w:r>
        <w:rPr>
          <w:color w:val="000000"/>
          <w:rtl/>
        </w:rPr>
        <w:t xml:space="preserve"> ורשויות הבריאות הלאומיות. זה יתרום להבנה טובה יותר של הבטיחות והיעילות של המוצר/ים שאתה מקבל.</w:t>
      </w:r>
    </w:p>
    <w:p w14:paraId="0017A75F" w14:textId="77777777" w:rsidR="0080278B" w:rsidRDefault="0080278B">
      <w:pPr>
        <w:pBdr>
          <w:top w:val="nil"/>
          <w:left w:val="nil"/>
          <w:bottom w:val="nil"/>
          <w:right w:val="nil"/>
          <w:between w:val="nil"/>
        </w:pBdr>
        <w:spacing w:before="8"/>
        <w:rPr>
          <w:color w:val="000000"/>
          <w:sz w:val="19"/>
          <w:szCs w:val="19"/>
        </w:rPr>
      </w:pPr>
    </w:p>
    <w:p w14:paraId="267CA9FA" w14:textId="77777777" w:rsidR="0080278B" w:rsidRDefault="00FD7D9A">
      <w:pPr>
        <w:pStyle w:val="Ttulo3"/>
        <w:bidi/>
        <w:ind w:firstLine="200"/>
      </w:pPr>
      <w:r>
        <w:rPr>
          <w:rtl/>
        </w:rPr>
        <w:t>הערכות טכנולוגיית בריאות</w:t>
      </w:r>
    </w:p>
    <w:p w14:paraId="179193B9" w14:textId="77777777" w:rsidR="0080278B" w:rsidRDefault="00FD7D9A">
      <w:pPr>
        <w:pBdr>
          <w:top w:val="nil"/>
          <w:left w:val="nil"/>
          <w:bottom w:val="nil"/>
          <w:right w:val="nil"/>
          <w:between w:val="nil"/>
        </w:pBdr>
        <w:bidi/>
        <w:spacing w:before="180" w:line="259" w:lineRule="auto"/>
        <w:ind w:left="200" w:right="234"/>
        <w:jc w:val="both"/>
        <w:rPr>
          <w:color w:val="000000"/>
        </w:rPr>
        <w:sectPr w:rsidR="0080278B">
          <w:pgSz w:w="11910" w:h="16840"/>
          <w:pgMar w:top="1700" w:right="1200" w:bottom="580" w:left="1240" w:header="708" w:footer="391" w:gutter="0"/>
          <w:cols w:space="720"/>
        </w:sectPr>
      </w:pPr>
      <w:r>
        <w:rPr>
          <w:color w:val="000000"/>
          <w:rtl/>
        </w:rPr>
        <w:t>הערכת טכנולוגיית בריאות (</w:t>
      </w:r>
      <w:r>
        <w:rPr>
          <w:color w:val="000000"/>
        </w:rPr>
        <w:t>HTA</w:t>
      </w:r>
      <w:r>
        <w:rPr>
          <w:color w:val="000000"/>
          <w:rtl/>
        </w:rPr>
        <w:t xml:space="preserve">) היא מעריכה את ההיבטים החברתיים, הכלכליים, הארגוניים והאתיים של תרופה או טכנולוגיה רפואית. גופי </w:t>
      </w:r>
      <w:r>
        <w:rPr>
          <w:color w:val="000000"/>
        </w:rPr>
        <w:t>HTA</w:t>
      </w:r>
      <w:r>
        <w:rPr>
          <w:color w:val="000000"/>
          <w:rtl/>
        </w:rPr>
        <w:t xml:space="preserve"> מבצעים הערכות אלה כדי לתרום לנהלי בריאות שהם בטוחים ויעילים עבור מטופלים. הם נותנים גם המלצות לגבי מימון או החזר של תרופות או טכנולוגיות רפואיות על ידי מבטחים וסוכנויות החזרים.</w:t>
      </w:r>
    </w:p>
    <w:p w14:paraId="46DCCE4A" w14:textId="31824C07" w:rsidR="0080278B" w:rsidRDefault="0080278B">
      <w:pPr>
        <w:pBdr>
          <w:top w:val="nil"/>
          <w:left w:val="nil"/>
          <w:bottom w:val="nil"/>
          <w:right w:val="nil"/>
          <w:between w:val="nil"/>
        </w:pBdr>
        <w:bidi/>
        <w:rPr>
          <w:color w:val="000000"/>
          <w:sz w:val="20"/>
          <w:szCs w:val="20"/>
        </w:rPr>
      </w:pPr>
    </w:p>
    <w:p w14:paraId="1FE2BB8F" w14:textId="77777777" w:rsidR="0080278B" w:rsidRDefault="0080278B">
      <w:pPr>
        <w:pBdr>
          <w:top w:val="nil"/>
          <w:left w:val="nil"/>
          <w:bottom w:val="nil"/>
          <w:right w:val="nil"/>
          <w:between w:val="nil"/>
        </w:pBdr>
        <w:rPr>
          <w:color w:val="000000"/>
          <w:sz w:val="20"/>
          <w:szCs w:val="20"/>
        </w:rPr>
      </w:pPr>
    </w:p>
    <w:p w14:paraId="58422C26" w14:textId="77777777" w:rsidR="0080278B" w:rsidRDefault="0080278B">
      <w:pPr>
        <w:pBdr>
          <w:top w:val="nil"/>
          <w:left w:val="nil"/>
          <w:bottom w:val="nil"/>
          <w:right w:val="nil"/>
          <w:between w:val="nil"/>
        </w:pBdr>
        <w:spacing w:before="9"/>
        <w:rPr>
          <w:color w:val="000000"/>
          <w:sz w:val="24"/>
          <w:szCs w:val="24"/>
        </w:rPr>
      </w:pPr>
    </w:p>
    <w:p w14:paraId="7DA4876A" w14:textId="77777777" w:rsidR="0080278B" w:rsidRDefault="00FD7D9A">
      <w:pPr>
        <w:pBdr>
          <w:top w:val="nil"/>
          <w:left w:val="nil"/>
          <w:bottom w:val="nil"/>
          <w:right w:val="nil"/>
          <w:between w:val="nil"/>
        </w:pBdr>
        <w:bidi/>
        <w:spacing w:before="159" w:line="259" w:lineRule="auto"/>
        <w:ind w:left="200" w:right="231"/>
        <w:jc w:val="both"/>
        <w:rPr>
          <w:color w:val="000000"/>
        </w:rPr>
      </w:pPr>
      <w:r>
        <w:rPr>
          <w:color w:val="000000"/>
          <w:rtl/>
        </w:rPr>
        <w:t xml:space="preserve">נתונים ממאגר הרישום </w:t>
      </w:r>
      <w:r>
        <w:rPr>
          <w:color w:val="000000"/>
        </w:rPr>
        <w:t>EBMT</w:t>
      </w:r>
      <w:r>
        <w:rPr>
          <w:color w:val="000000"/>
          <w:rtl/>
        </w:rPr>
        <w:t xml:space="preserve"> יכולים להיות מקור רב ערך של נתונים עבור מחזיקי רישיון השיווק. </w:t>
      </w:r>
      <w:r>
        <w:rPr>
          <w:color w:val="000000"/>
        </w:rPr>
        <w:t>EBMT</w:t>
      </w:r>
      <w:r>
        <w:rPr>
          <w:color w:val="000000"/>
          <w:rtl/>
        </w:rPr>
        <w:t xml:space="preserve"> מקדמת תהליכי </w:t>
      </w:r>
      <w:r>
        <w:rPr>
          <w:color w:val="000000"/>
        </w:rPr>
        <w:t>HTA</w:t>
      </w:r>
      <w:r>
        <w:rPr>
          <w:color w:val="000000"/>
          <w:rtl/>
        </w:rPr>
        <w:t xml:space="preserve"> כדי לתמוך בכך שטיפולים חדשים יהפכו לזמינים עבור מטופלים ויכוסו על ידי מערכות שירותי בריאות לאומיות ופוליסות ביטוח בריאות.</w:t>
      </w:r>
    </w:p>
    <w:p w14:paraId="2BEBF701" w14:textId="77777777" w:rsidR="0080278B" w:rsidRDefault="00FD7D9A">
      <w:pPr>
        <w:pBdr>
          <w:top w:val="nil"/>
          <w:left w:val="nil"/>
          <w:bottom w:val="nil"/>
          <w:right w:val="nil"/>
          <w:between w:val="nil"/>
        </w:pBdr>
        <w:bidi/>
        <w:spacing w:before="160" w:line="259" w:lineRule="auto"/>
        <w:ind w:left="200" w:right="233"/>
        <w:jc w:val="both"/>
        <w:rPr>
          <w:color w:val="000000"/>
        </w:rPr>
      </w:pPr>
      <w:r>
        <w:rPr>
          <w:color w:val="000000"/>
          <w:rtl/>
        </w:rPr>
        <w:t xml:space="preserve">גופי </w:t>
      </w:r>
      <w:r>
        <w:rPr>
          <w:color w:val="000000"/>
        </w:rPr>
        <w:t>HTA</w:t>
      </w:r>
      <w:r>
        <w:rPr>
          <w:color w:val="000000"/>
          <w:rtl/>
        </w:rPr>
        <w:t xml:space="preserve"> ו/או סוכנויות החזרים עשויות לבקש מ-</w:t>
      </w:r>
      <w:r>
        <w:rPr>
          <w:color w:val="000000"/>
        </w:rPr>
        <w:t>EBMT</w:t>
      </w:r>
      <w:r>
        <w:rPr>
          <w:color w:val="000000"/>
          <w:rtl/>
        </w:rPr>
        <w:t xml:space="preserve"> לשתף איתם נתונים מהם הוסרה הזהות בנוגע לטכנולוגיות בריאות ספציפיות. באופן שכיח יותר, גופי </w:t>
      </w:r>
      <w:r>
        <w:rPr>
          <w:color w:val="000000"/>
        </w:rPr>
        <w:t>HTA</w:t>
      </w:r>
      <w:r>
        <w:rPr>
          <w:color w:val="000000"/>
          <w:rtl/>
        </w:rPr>
        <w:t xml:space="preserve"> ו/או סוכנויות החזרים מבקשים ממחזיקי רישיון השיווק לספק את הנתונים הללו עבור המוצר הספציפי שלהם. במקרה כזה, מחזיקי רישיון השיווק יפנו ל-</w:t>
      </w:r>
      <w:r>
        <w:rPr>
          <w:color w:val="000000"/>
        </w:rPr>
        <w:t>EBMT</w:t>
      </w:r>
      <w:r>
        <w:rPr>
          <w:color w:val="000000"/>
          <w:rtl/>
        </w:rPr>
        <w:t xml:space="preserve"> בבקשה לשתף את הנתונים כנדרש. כדי לקדם את ההערכות על ידי גופי ה-</w:t>
      </w:r>
      <w:r>
        <w:rPr>
          <w:color w:val="000000"/>
        </w:rPr>
        <w:t>HTA</w:t>
      </w:r>
      <w:r>
        <w:rPr>
          <w:color w:val="000000"/>
          <w:rtl/>
        </w:rPr>
        <w:t xml:space="preserve"> ו/או סוכנויות ההחזרים, </w:t>
      </w:r>
      <w:r>
        <w:rPr>
          <w:color w:val="000000"/>
        </w:rPr>
        <w:t>EBMT</w:t>
      </w:r>
      <w:r>
        <w:rPr>
          <w:color w:val="000000"/>
          <w:rtl/>
        </w:rPr>
        <w:t xml:space="preserve"> מבקשת את הסכמתך לשתף את הנתונים שלך מהם הוסרה הזהות עם מחזיקי רישיון השיווק וגופי ה-</w:t>
      </w:r>
      <w:r>
        <w:rPr>
          <w:color w:val="000000"/>
        </w:rPr>
        <w:t>HRA</w:t>
      </w:r>
      <w:r>
        <w:rPr>
          <w:color w:val="000000"/>
          <w:rtl/>
        </w:rPr>
        <w:t xml:space="preserve"> ו/או סוכנויות ההחזרים.</w:t>
      </w:r>
    </w:p>
    <w:p w14:paraId="166FA0D5" w14:textId="77777777" w:rsidR="0080278B" w:rsidRDefault="0080278B">
      <w:pPr>
        <w:pBdr>
          <w:top w:val="nil"/>
          <w:left w:val="nil"/>
          <w:bottom w:val="nil"/>
          <w:right w:val="nil"/>
          <w:between w:val="nil"/>
        </w:pBdr>
        <w:spacing w:before="8"/>
        <w:rPr>
          <w:color w:val="000000"/>
          <w:sz w:val="19"/>
          <w:szCs w:val="19"/>
        </w:rPr>
      </w:pPr>
    </w:p>
    <w:p w14:paraId="5379B916" w14:textId="77777777" w:rsidR="0080278B" w:rsidRDefault="00FD7D9A">
      <w:pPr>
        <w:pStyle w:val="Ttulo2"/>
        <w:numPr>
          <w:ilvl w:val="1"/>
          <w:numId w:val="2"/>
        </w:numPr>
        <w:tabs>
          <w:tab w:val="left" w:pos="1052"/>
          <w:tab w:val="left" w:pos="1053"/>
        </w:tabs>
        <w:bidi/>
        <w:spacing w:before="1"/>
        <w:ind w:hanging="570"/>
      </w:pPr>
      <w:r>
        <w:rPr>
          <w:rtl/>
        </w:rPr>
        <w:t xml:space="preserve">כיצד הנתונים מאוחסנים במאגר הרישום </w:t>
      </w:r>
      <w:r>
        <w:t>EBMT</w:t>
      </w:r>
      <w:r>
        <w:rPr>
          <w:rtl/>
        </w:rPr>
        <w:t>?</w:t>
      </w:r>
    </w:p>
    <w:p w14:paraId="7FBE532F" w14:textId="77777777" w:rsidR="0080278B" w:rsidRDefault="00FD7D9A">
      <w:pPr>
        <w:pBdr>
          <w:top w:val="nil"/>
          <w:left w:val="nil"/>
          <w:bottom w:val="nil"/>
          <w:right w:val="nil"/>
          <w:between w:val="nil"/>
        </w:pBdr>
        <w:bidi/>
        <w:spacing w:before="143" w:line="259" w:lineRule="auto"/>
        <w:ind w:left="200" w:right="233"/>
        <w:jc w:val="both"/>
        <w:rPr>
          <w:color w:val="000000"/>
        </w:rPr>
      </w:pPr>
      <w:r>
        <w:rPr>
          <w:color w:val="000000"/>
          <w:rtl/>
        </w:rPr>
        <w:t xml:space="preserve">הנתונים מאוחסנים במאגר נתונים אלקטרוני, מאובטח של </w:t>
      </w:r>
      <w:r>
        <w:rPr>
          <w:color w:val="000000"/>
        </w:rPr>
        <w:t>EBMT</w:t>
      </w:r>
      <w:r>
        <w:rPr>
          <w:color w:val="000000"/>
          <w:rtl/>
        </w:rPr>
        <w:t xml:space="preserve"> והוא כפוף לתקנות הגנת הנתונים האירופאיות. מאגר נתונים זה נמצא במדינה שהיא חלק מהאיחוד האירופי, וכפוף למדיניות בקרת גישה נוקשה.</w:t>
      </w:r>
    </w:p>
    <w:p w14:paraId="438A3C3E" w14:textId="77777777" w:rsidR="0080278B" w:rsidRDefault="0080278B">
      <w:pPr>
        <w:pBdr>
          <w:top w:val="nil"/>
          <w:left w:val="nil"/>
          <w:bottom w:val="nil"/>
          <w:right w:val="nil"/>
          <w:between w:val="nil"/>
        </w:pBdr>
        <w:spacing w:before="7"/>
        <w:rPr>
          <w:color w:val="000000"/>
          <w:sz w:val="19"/>
          <w:szCs w:val="19"/>
        </w:rPr>
      </w:pPr>
    </w:p>
    <w:p w14:paraId="2935EE44" w14:textId="77777777" w:rsidR="0080278B" w:rsidRDefault="00FD7D9A">
      <w:pPr>
        <w:pStyle w:val="Ttulo2"/>
        <w:numPr>
          <w:ilvl w:val="1"/>
          <w:numId w:val="2"/>
        </w:numPr>
        <w:tabs>
          <w:tab w:val="left" w:pos="1052"/>
          <w:tab w:val="left" w:pos="1053"/>
        </w:tabs>
        <w:bidi/>
        <w:ind w:hanging="570"/>
      </w:pPr>
      <w:r>
        <w:rPr>
          <w:rtl/>
        </w:rPr>
        <w:t>כמה זמן יאוחסנו הנתונים?</w:t>
      </w:r>
    </w:p>
    <w:p w14:paraId="15027515" w14:textId="77777777" w:rsidR="0080278B" w:rsidRDefault="00FD7D9A">
      <w:pPr>
        <w:pBdr>
          <w:top w:val="nil"/>
          <w:left w:val="nil"/>
          <w:bottom w:val="nil"/>
          <w:right w:val="nil"/>
          <w:between w:val="nil"/>
        </w:pBdr>
        <w:bidi/>
        <w:spacing w:before="144" w:line="256" w:lineRule="auto"/>
        <w:ind w:left="200" w:right="234"/>
        <w:jc w:val="both"/>
        <w:rPr>
          <w:color w:val="000000"/>
        </w:rPr>
      </w:pPr>
      <w:r>
        <w:rPr>
          <w:color w:val="000000"/>
        </w:rPr>
        <w:t>EBMT</w:t>
      </w:r>
      <w:r>
        <w:rPr>
          <w:color w:val="000000"/>
          <w:rtl/>
        </w:rPr>
        <w:t xml:space="preserve"> תחזיק בנתונים שלך לתקופת זמן לא מוגבלת כך שניתן יהיה להשתמש בהם בעתיד למטרות מחקר מדעי.</w:t>
      </w:r>
    </w:p>
    <w:p w14:paraId="1A5259F5" w14:textId="77777777" w:rsidR="0080278B" w:rsidRDefault="00FD7D9A">
      <w:pPr>
        <w:pBdr>
          <w:top w:val="nil"/>
          <w:left w:val="nil"/>
          <w:bottom w:val="nil"/>
          <w:right w:val="nil"/>
          <w:between w:val="nil"/>
        </w:pBdr>
        <w:bidi/>
        <w:spacing w:before="164" w:line="259" w:lineRule="auto"/>
        <w:ind w:left="200" w:right="233"/>
        <w:jc w:val="both"/>
        <w:rPr>
          <w:color w:val="000000"/>
        </w:rPr>
      </w:pPr>
      <w:r>
        <w:rPr>
          <w:color w:val="000000"/>
          <w:rtl/>
        </w:rPr>
        <w:t xml:space="preserve">שותפים משתפי פעולה יחזיקו בנתונים האישיים שלך כל עוד הם ישרתו את המטרות המתוארות לעיל בסעיף </w:t>
      </w:r>
      <w:hyperlink w:anchor="_heading=h.30j0zll">
        <w:r>
          <w:rPr>
            <w:color w:val="000000"/>
          </w:rPr>
          <w:t>3.2.</w:t>
        </w:r>
      </w:hyperlink>
      <w:r>
        <w:rPr>
          <w:color w:val="000000"/>
        </w:rPr>
        <w:t>.</w:t>
      </w:r>
    </w:p>
    <w:p w14:paraId="6451CFBD" w14:textId="77777777" w:rsidR="0080278B" w:rsidRDefault="0080278B">
      <w:pPr>
        <w:pBdr>
          <w:top w:val="nil"/>
          <w:left w:val="nil"/>
          <w:bottom w:val="nil"/>
          <w:right w:val="nil"/>
          <w:between w:val="nil"/>
        </w:pBdr>
        <w:spacing w:before="7"/>
        <w:rPr>
          <w:color w:val="000000"/>
          <w:sz w:val="19"/>
          <w:szCs w:val="19"/>
        </w:rPr>
      </w:pPr>
    </w:p>
    <w:p w14:paraId="319B674B" w14:textId="77777777" w:rsidR="0080278B" w:rsidRDefault="00FD7D9A">
      <w:pPr>
        <w:pStyle w:val="Ttulo2"/>
        <w:numPr>
          <w:ilvl w:val="1"/>
          <w:numId w:val="2"/>
        </w:numPr>
        <w:tabs>
          <w:tab w:val="left" w:pos="1052"/>
          <w:tab w:val="left" w:pos="1053"/>
        </w:tabs>
        <w:bidi/>
        <w:ind w:hanging="570"/>
      </w:pPr>
      <w:r>
        <w:rPr>
          <w:rtl/>
        </w:rPr>
        <w:t xml:space="preserve">למי יש גישה לנתונים במאגר הרישום </w:t>
      </w:r>
      <w:r>
        <w:t>EBMT</w:t>
      </w:r>
      <w:r>
        <w:rPr>
          <w:rtl/>
        </w:rPr>
        <w:t>?</w:t>
      </w:r>
    </w:p>
    <w:p w14:paraId="31D675B9" w14:textId="77777777" w:rsidR="0080278B" w:rsidRDefault="00FD7D9A">
      <w:pPr>
        <w:pBdr>
          <w:top w:val="nil"/>
          <w:left w:val="nil"/>
          <w:bottom w:val="nil"/>
          <w:right w:val="nil"/>
          <w:between w:val="nil"/>
        </w:pBdr>
        <w:bidi/>
        <w:spacing w:before="144" w:line="259" w:lineRule="auto"/>
        <w:ind w:left="200" w:right="233"/>
        <w:jc w:val="both"/>
        <w:rPr>
          <w:color w:val="000000"/>
        </w:rPr>
      </w:pPr>
      <w:r>
        <w:rPr>
          <w:color w:val="000000"/>
          <w:rtl/>
        </w:rPr>
        <w:t xml:space="preserve">גישה לנתונים במאגר הרישום </w:t>
      </w:r>
      <w:r>
        <w:rPr>
          <w:color w:val="000000"/>
        </w:rPr>
        <w:t>EBMT</w:t>
      </w:r>
      <w:r>
        <w:rPr>
          <w:color w:val="000000"/>
          <w:rtl/>
        </w:rPr>
        <w:t xml:space="preserve"> תהיה מוגבלת לצוות המחקר ב-</w:t>
      </w:r>
      <w:r>
        <w:rPr>
          <w:color w:val="000000"/>
        </w:rPr>
        <w:t>EBMT</w:t>
      </w:r>
      <w:r>
        <w:rPr>
          <w:color w:val="000000"/>
          <w:rtl/>
        </w:rPr>
        <w:t xml:space="preserve"> ולחברי צוות מורשים בבית החולים שלך. עם בקשה מבית החולים שלך, גישה עשויה להינתן למרשמים במדינה שלך בתחום השתלות דם ו/או מח עצם וטיפול </w:t>
      </w:r>
      <w:r>
        <w:rPr>
          <w:color w:val="000000"/>
        </w:rPr>
        <w:t>IEC</w:t>
      </w:r>
      <w:r>
        <w:rPr>
          <w:color w:val="000000"/>
          <w:rtl/>
        </w:rPr>
        <w:t xml:space="preserve"> ו/או המחלה שלך.</w:t>
      </w:r>
    </w:p>
    <w:p w14:paraId="0B6F0D02" w14:textId="77777777" w:rsidR="0080278B" w:rsidRDefault="0080278B">
      <w:pPr>
        <w:pBdr>
          <w:top w:val="nil"/>
          <w:left w:val="nil"/>
          <w:bottom w:val="nil"/>
          <w:right w:val="nil"/>
          <w:between w:val="nil"/>
        </w:pBdr>
        <w:spacing w:before="7"/>
        <w:rPr>
          <w:color w:val="000000"/>
          <w:sz w:val="19"/>
          <w:szCs w:val="19"/>
        </w:rPr>
      </w:pPr>
    </w:p>
    <w:p w14:paraId="3E52AE30" w14:textId="77777777" w:rsidR="0080278B" w:rsidRDefault="00FD7D9A">
      <w:pPr>
        <w:pStyle w:val="Ttulo2"/>
        <w:numPr>
          <w:ilvl w:val="1"/>
          <w:numId w:val="2"/>
        </w:numPr>
        <w:tabs>
          <w:tab w:val="left" w:pos="1052"/>
          <w:tab w:val="left" w:pos="1053"/>
        </w:tabs>
        <w:bidi/>
        <w:ind w:hanging="570"/>
      </w:pPr>
      <w:r>
        <w:rPr>
          <w:rtl/>
        </w:rPr>
        <w:t>למי יש גישה לתיקי המטופל שלך?</w:t>
      </w:r>
    </w:p>
    <w:p w14:paraId="04F14494" w14:textId="77777777" w:rsidR="0080278B" w:rsidRDefault="00FD7D9A">
      <w:pPr>
        <w:pBdr>
          <w:top w:val="nil"/>
          <w:left w:val="nil"/>
          <w:bottom w:val="nil"/>
          <w:right w:val="nil"/>
          <w:between w:val="nil"/>
        </w:pBdr>
        <w:bidi/>
        <w:spacing w:before="144" w:line="259" w:lineRule="auto"/>
        <w:ind w:left="200" w:right="236"/>
        <w:jc w:val="both"/>
        <w:rPr>
          <w:color w:val="000000"/>
        </w:rPr>
      </w:pPr>
      <w:r>
        <w:rPr>
          <w:color w:val="000000"/>
          <w:rtl/>
        </w:rPr>
        <w:t xml:space="preserve">ייתכן שתידרש גישה לנתונים מהרשומות הרפואיות שלך כדי לאמת שאיסוף הנתונים למאגר הרישום </w:t>
      </w:r>
      <w:r>
        <w:rPr>
          <w:color w:val="000000"/>
        </w:rPr>
        <w:t>EBMT</w:t>
      </w:r>
      <w:r>
        <w:rPr>
          <w:color w:val="000000"/>
          <w:rtl/>
        </w:rPr>
        <w:t xml:space="preserve"> נעשה באופן מדויק ותוך היענות לתקנות הנוכחיות. הגישה לרשומות הרפואיות שלך בבית החולים תהיה מוגבלת:</w:t>
      </w:r>
    </w:p>
    <w:p w14:paraId="36E08CC6" w14:textId="77777777" w:rsidR="0080278B" w:rsidRDefault="00FD7D9A">
      <w:pPr>
        <w:numPr>
          <w:ilvl w:val="1"/>
          <w:numId w:val="3"/>
        </w:numPr>
        <w:pBdr>
          <w:top w:val="nil"/>
          <w:left w:val="nil"/>
          <w:bottom w:val="nil"/>
          <w:right w:val="nil"/>
          <w:between w:val="nil"/>
        </w:pBdr>
        <w:tabs>
          <w:tab w:val="left" w:pos="766"/>
          <w:tab w:val="left" w:pos="767"/>
        </w:tabs>
        <w:bidi/>
        <w:spacing w:before="160"/>
        <w:ind w:left="766" w:hanging="361"/>
      </w:pPr>
      <w:r>
        <w:rPr>
          <w:color w:val="000000"/>
          <w:rtl/>
        </w:rPr>
        <w:t>לצוות בבית החולים שלך</w:t>
      </w:r>
    </w:p>
    <w:p w14:paraId="5F856BCF" w14:textId="77777777" w:rsidR="0080278B" w:rsidRDefault="00FD7D9A">
      <w:pPr>
        <w:numPr>
          <w:ilvl w:val="1"/>
          <w:numId w:val="3"/>
        </w:numPr>
        <w:pBdr>
          <w:top w:val="nil"/>
          <w:left w:val="nil"/>
          <w:bottom w:val="nil"/>
          <w:right w:val="nil"/>
          <w:between w:val="nil"/>
        </w:pBdr>
        <w:tabs>
          <w:tab w:val="left" w:pos="766"/>
          <w:tab w:val="left" w:pos="767"/>
        </w:tabs>
        <w:bidi/>
        <w:spacing w:before="20"/>
        <w:ind w:left="766" w:hanging="361"/>
      </w:pPr>
      <w:r>
        <w:rPr>
          <w:color w:val="000000"/>
          <w:rtl/>
        </w:rPr>
        <w:t xml:space="preserve">למנטר או מבקר שנשכר על ידי </w:t>
      </w:r>
      <w:r>
        <w:rPr>
          <w:color w:val="000000"/>
        </w:rPr>
        <w:t>EBMT</w:t>
      </w:r>
    </w:p>
    <w:p w14:paraId="1C85C2E9" w14:textId="77777777" w:rsidR="0080278B" w:rsidRDefault="00FD7D9A">
      <w:pPr>
        <w:numPr>
          <w:ilvl w:val="1"/>
          <w:numId w:val="3"/>
        </w:numPr>
        <w:pBdr>
          <w:top w:val="nil"/>
          <w:left w:val="nil"/>
          <w:bottom w:val="nil"/>
          <w:right w:val="nil"/>
          <w:between w:val="nil"/>
        </w:pBdr>
        <w:tabs>
          <w:tab w:val="left" w:pos="766"/>
          <w:tab w:val="left" w:pos="767"/>
        </w:tabs>
        <w:bidi/>
        <w:spacing w:before="22"/>
        <w:ind w:left="766" w:hanging="361"/>
      </w:pPr>
      <w:r>
        <w:rPr>
          <w:color w:val="000000"/>
          <w:rtl/>
        </w:rPr>
        <w:t>רשויות תקינה בתחום הבריאות</w:t>
      </w:r>
    </w:p>
    <w:p w14:paraId="52932EE6" w14:textId="77777777" w:rsidR="0080278B" w:rsidRDefault="00FD7D9A">
      <w:pPr>
        <w:pBdr>
          <w:top w:val="nil"/>
          <w:left w:val="nil"/>
          <w:bottom w:val="nil"/>
          <w:right w:val="nil"/>
          <w:between w:val="nil"/>
        </w:pBdr>
        <w:bidi/>
        <w:spacing w:before="142" w:line="256" w:lineRule="auto"/>
        <w:ind w:left="200" w:right="235"/>
        <w:jc w:val="both"/>
        <w:rPr>
          <w:color w:val="000000"/>
        </w:rPr>
        <w:sectPr w:rsidR="0080278B">
          <w:pgSz w:w="11910" w:h="16840"/>
          <w:pgMar w:top="1700" w:right="1200" w:bottom="580" w:left="1240" w:header="708" w:footer="391" w:gutter="0"/>
          <w:cols w:space="720"/>
        </w:sectPr>
      </w:pPr>
      <w:r>
        <w:rPr>
          <w:color w:val="000000"/>
          <w:rtl/>
        </w:rPr>
        <w:t>כל הגורמים נושאים כלפיך בחובה לחיסיון כמשתתף במחקר. אנו מבקשים את הסכמתך לאפשר את הגישה הנזכרת לעיל לרשומות הרפואיות שלך למטרה זו.</w:t>
      </w:r>
    </w:p>
    <w:p w14:paraId="737B079E" w14:textId="27CC48F4" w:rsidR="0080278B" w:rsidRDefault="0080278B">
      <w:pPr>
        <w:pBdr>
          <w:top w:val="nil"/>
          <w:left w:val="nil"/>
          <w:bottom w:val="nil"/>
          <w:right w:val="nil"/>
          <w:between w:val="nil"/>
        </w:pBdr>
        <w:bidi/>
        <w:rPr>
          <w:color w:val="000000"/>
          <w:sz w:val="20"/>
          <w:szCs w:val="20"/>
        </w:rPr>
      </w:pPr>
    </w:p>
    <w:p w14:paraId="51E01EF9" w14:textId="77777777" w:rsidR="0080278B" w:rsidRDefault="0080278B">
      <w:pPr>
        <w:pBdr>
          <w:top w:val="nil"/>
          <w:left w:val="nil"/>
          <w:bottom w:val="nil"/>
          <w:right w:val="nil"/>
          <w:between w:val="nil"/>
        </w:pBdr>
        <w:rPr>
          <w:color w:val="000000"/>
          <w:sz w:val="20"/>
          <w:szCs w:val="20"/>
        </w:rPr>
      </w:pPr>
    </w:p>
    <w:p w14:paraId="1E1129ED" w14:textId="77777777" w:rsidR="0080278B" w:rsidRDefault="0080278B">
      <w:pPr>
        <w:pBdr>
          <w:top w:val="nil"/>
          <w:left w:val="nil"/>
          <w:bottom w:val="nil"/>
          <w:right w:val="nil"/>
          <w:between w:val="nil"/>
        </w:pBdr>
        <w:spacing w:before="2"/>
        <w:rPr>
          <w:color w:val="000000"/>
          <w:sz w:val="25"/>
          <w:szCs w:val="25"/>
        </w:rPr>
      </w:pPr>
    </w:p>
    <w:p w14:paraId="1382190E" w14:textId="77777777" w:rsidR="0080278B" w:rsidRDefault="00FD7D9A">
      <w:pPr>
        <w:pStyle w:val="Ttulo2"/>
        <w:numPr>
          <w:ilvl w:val="1"/>
          <w:numId w:val="2"/>
        </w:numPr>
        <w:tabs>
          <w:tab w:val="left" w:pos="1052"/>
          <w:tab w:val="left" w:pos="1053"/>
        </w:tabs>
        <w:bidi/>
        <w:spacing w:before="51"/>
        <w:ind w:hanging="570"/>
      </w:pPr>
      <w:r>
        <w:rPr>
          <w:rtl/>
        </w:rPr>
        <w:t xml:space="preserve">האם הנתונים במאגר הרישום </w:t>
      </w:r>
      <w:r>
        <w:t>EBMT</w:t>
      </w:r>
      <w:r>
        <w:rPr>
          <w:rtl/>
        </w:rPr>
        <w:t xml:space="preserve"> ישותפו עם גורמי צד שלישי כלשהם?</w:t>
      </w:r>
    </w:p>
    <w:p w14:paraId="0107EB28" w14:textId="77777777" w:rsidR="0080278B" w:rsidRDefault="00FD7D9A">
      <w:pPr>
        <w:pBdr>
          <w:top w:val="nil"/>
          <w:left w:val="nil"/>
          <w:bottom w:val="nil"/>
          <w:right w:val="nil"/>
          <w:between w:val="nil"/>
        </w:pBdr>
        <w:bidi/>
        <w:spacing w:before="144" w:line="276" w:lineRule="auto"/>
        <w:ind w:left="200" w:right="233"/>
        <w:jc w:val="both"/>
        <w:rPr>
          <w:color w:val="000000"/>
        </w:rPr>
      </w:pPr>
      <w:r>
        <w:rPr>
          <w:color w:val="000000"/>
          <w:rtl/>
        </w:rPr>
        <w:t xml:space="preserve">בהסכמתך, ייתכן שהנתונים האישיים שלך במאגר הרישום </w:t>
      </w:r>
      <w:r>
        <w:rPr>
          <w:color w:val="000000"/>
        </w:rPr>
        <w:t>EBMT</w:t>
      </w:r>
      <w:r>
        <w:rPr>
          <w:color w:val="000000"/>
          <w:rtl/>
        </w:rPr>
        <w:t xml:space="preserve"> ישותפו עם שותפים משתפי פעולה למטרות המתוארות להלן בסעיף 3.2. כחלק ממשתפי פעולה אלה, הנתונים האישיים שלך עשויים להישלח למדינות שאינן מדינות המכוסות על ידי ה-</w:t>
      </w:r>
      <w:r>
        <w:rPr>
          <w:color w:val="000000"/>
        </w:rPr>
        <w:t>GDPR (2016/679). EBMT</w:t>
      </w:r>
      <w:r>
        <w:rPr>
          <w:color w:val="000000"/>
          <w:rtl/>
        </w:rPr>
        <w:t xml:space="preserve"> מסדירה אמצעי אבטחה הנדרשים על ידי ה-</w:t>
      </w:r>
      <w:r>
        <w:rPr>
          <w:color w:val="000000"/>
        </w:rPr>
        <w:t>GDPR</w:t>
      </w:r>
      <w:r>
        <w:rPr>
          <w:color w:val="000000"/>
          <w:rtl/>
        </w:rPr>
        <w:t xml:space="preserve"> כדי להגן על הנתונים האישיים שלך כאשר הם נשלחים למה שקרוי מדינות צד שלישי מחוץ לאיחוד האירופי, שלא הוכרו על ידי הוועדה האירופית ככאלה המספקות רמה שוות ערך של הגנת הנתונים.</w:t>
      </w:r>
    </w:p>
    <w:p w14:paraId="27D5126F" w14:textId="77777777" w:rsidR="0080278B" w:rsidRDefault="0080278B">
      <w:pPr>
        <w:pBdr>
          <w:top w:val="nil"/>
          <w:left w:val="nil"/>
          <w:bottom w:val="nil"/>
          <w:right w:val="nil"/>
          <w:between w:val="nil"/>
        </w:pBdr>
        <w:spacing w:before="8"/>
        <w:rPr>
          <w:color w:val="000000"/>
          <w:sz w:val="19"/>
          <w:szCs w:val="19"/>
        </w:rPr>
      </w:pPr>
    </w:p>
    <w:p w14:paraId="3430E8F2" w14:textId="77777777" w:rsidR="0080278B" w:rsidRDefault="00FD7D9A">
      <w:pPr>
        <w:pStyle w:val="Ttulo2"/>
        <w:numPr>
          <w:ilvl w:val="1"/>
          <w:numId w:val="2"/>
        </w:numPr>
        <w:tabs>
          <w:tab w:val="left" w:pos="1052"/>
          <w:tab w:val="left" w:pos="1053"/>
        </w:tabs>
        <w:bidi/>
        <w:ind w:hanging="570"/>
      </w:pPr>
      <w:r>
        <w:rPr>
          <w:rtl/>
        </w:rPr>
        <w:t>מהו הבסיס החוקי לאיסוף המידע ומי הוא האחראי?</w:t>
      </w:r>
    </w:p>
    <w:p w14:paraId="536548DE" w14:textId="77777777" w:rsidR="0080278B" w:rsidRDefault="00FD7D9A">
      <w:pPr>
        <w:pBdr>
          <w:top w:val="nil"/>
          <w:left w:val="nil"/>
          <w:bottom w:val="nil"/>
          <w:right w:val="nil"/>
          <w:between w:val="nil"/>
        </w:pBdr>
        <w:bidi/>
        <w:spacing w:before="144" w:line="259" w:lineRule="auto"/>
        <w:ind w:left="200" w:right="232"/>
        <w:jc w:val="both"/>
        <w:rPr>
          <w:color w:val="000000"/>
        </w:rPr>
      </w:pPr>
      <w:r>
        <w:rPr>
          <w:color w:val="000000"/>
          <w:rtl/>
        </w:rPr>
        <w:t xml:space="preserve">תקנת (2016/679) </w:t>
      </w:r>
      <w:r>
        <w:rPr>
          <w:color w:val="000000"/>
        </w:rPr>
        <w:t>GDPR</w:t>
      </w:r>
      <w:r>
        <w:rPr>
          <w:color w:val="000000"/>
          <w:rtl/>
        </w:rPr>
        <w:t xml:space="preserve"> מסדירה את האיסוף, האחסון והעיבוד של נתונים אישיים. מטרת תקנה זו היא להבטיח את פרטיותך. כדי להיענות לתקנות אלה, אנו מבקשים ממך לתת הסכמה כבסיס החוקי לאיסוף, העיבוד והאחסון של הנתונים האישיים שלך במאגר הרישום </w:t>
      </w:r>
      <w:r>
        <w:rPr>
          <w:color w:val="000000"/>
        </w:rPr>
        <w:t>EBMT</w:t>
      </w:r>
      <w:r>
        <w:rPr>
          <w:color w:val="000000"/>
          <w:rtl/>
        </w:rPr>
        <w:t xml:space="preserve"> למטרות המתוארות בסעיף </w:t>
      </w:r>
      <w:hyperlink w:anchor="_heading=h.30j0zll">
        <w:r>
          <w:rPr>
            <w:color w:val="000000"/>
          </w:rPr>
          <w:t>3.2</w:t>
        </w:r>
      </w:hyperlink>
      <w:r>
        <w:rPr>
          <w:color w:val="000000"/>
        </w:rPr>
        <w:t>.</w:t>
      </w:r>
    </w:p>
    <w:p w14:paraId="6FA950A3" w14:textId="77777777" w:rsidR="0080278B" w:rsidRDefault="00FD7D9A">
      <w:pPr>
        <w:pBdr>
          <w:top w:val="nil"/>
          <w:left w:val="nil"/>
          <w:bottom w:val="nil"/>
          <w:right w:val="nil"/>
          <w:between w:val="nil"/>
        </w:pBdr>
        <w:bidi/>
        <w:spacing w:before="158" w:line="259" w:lineRule="auto"/>
        <w:ind w:left="200" w:right="232"/>
        <w:jc w:val="both"/>
        <w:rPr>
          <w:color w:val="000000"/>
        </w:rPr>
      </w:pPr>
      <w:r>
        <w:rPr>
          <w:color w:val="000000"/>
        </w:rPr>
        <w:t>EBMT</w:t>
      </w:r>
      <w:r>
        <w:rPr>
          <w:color w:val="000000"/>
          <w:rtl/>
        </w:rPr>
        <w:t xml:space="preserve"> ובית החולים שלך הם "מבקרים" משותפים של הנתונים האישיים שלך במאגר הרישום </w:t>
      </w:r>
      <w:r>
        <w:rPr>
          <w:color w:val="000000"/>
        </w:rPr>
        <w:t>EBMT</w:t>
      </w:r>
      <w:r>
        <w:rPr>
          <w:color w:val="000000"/>
          <w:rtl/>
        </w:rPr>
        <w:t xml:space="preserve">. המשמעות היא ששני הגורמים קובעים את מטרת עיבוד הנתונים (מדוע) ואת אמצעי העיבוד (כיצד). </w:t>
      </w:r>
      <w:r>
        <w:rPr>
          <w:color w:val="000000"/>
        </w:rPr>
        <w:t>EBMT</w:t>
      </w:r>
      <w:r>
        <w:rPr>
          <w:color w:val="000000"/>
          <w:rtl/>
        </w:rPr>
        <w:t xml:space="preserve"> ובית החולים שלך אחראים להגנת הנתונים במאגר הרישום.</w:t>
      </w:r>
    </w:p>
    <w:p w14:paraId="4D877998" w14:textId="77777777" w:rsidR="0080278B" w:rsidRDefault="00FD7D9A">
      <w:pPr>
        <w:pBdr>
          <w:top w:val="nil"/>
          <w:left w:val="nil"/>
          <w:bottom w:val="nil"/>
          <w:right w:val="nil"/>
          <w:between w:val="nil"/>
        </w:pBdr>
        <w:bidi/>
        <w:spacing w:before="159" w:line="259" w:lineRule="auto"/>
        <w:ind w:left="200" w:right="232"/>
        <w:jc w:val="both"/>
        <w:rPr>
          <w:color w:val="000000"/>
        </w:rPr>
      </w:pPr>
      <w:r>
        <w:rPr>
          <w:color w:val="000000"/>
          <w:rtl/>
        </w:rPr>
        <w:t xml:space="preserve">במקרה שנתונים אישיים במאגר הרישום </w:t>
      </w:r>
      <w:r>
        <w:rPr>
          <w:color w:val="000000"/>
        </w:rPr>
        <w:t>EBMT</w:t>
      </w:r>
      <w:r>
        <w:rPr>
          <w:color w:val="000000"/>
          <w:rtl/>
        </w:rPr>
        <w:t xml:space="preserve"> משותפים עם רשויות בריאות, גופי </w:t>
      </w:r>
      <w:r>
        <w:rPr>
          <w:color w:val="000000"/>
        </w:rPr>
        <w:t>HTA</w:t>
      </w:r>
      <w:r>
        <w:rPr>
          <w:color w:val="000000"/>
          <w:rtl/>
        </w:rPr>
        <w:t xml:space="preserve">, מחזיקי רישיון השיווק או שותפים מדעיים/קליניים אחרים המשתפים פעולה למטרות המתוארות לעיל בסעיף </w:t>
      </w:r>
      <w:hyperlink w:anchor="_heading=h.30j0zll">
        <w:r>
          <w:rPr>
            <w:color w:val="000000"/>
          </w:rPr>
          <w:t>3.2</w:t>
        </w:r>
      </w:hyperlink>
      <w:r>
        <w:rPr>
          <w:color w:val="000000"/>
          <w:rtl/>
        </w:rPr>
        <w:t>, צדדים אלה יהיו גם הם מבקרים של הנתונים האישיים שלך למטרה ספציפית ועל כן גם הם יהיו אחראים להגנת הנתונים.</w:t>
      </w:r>
    </w:p>
    <w:p w14:paraId="6150AA23" w14:textId="77777777" w:rsidR="0080278B" w:rsidRDefault="0080278B">
      <w:pPr>
        <w:pBdr>
          <w:top w:val="nil"/>
          <w:left w:val="nil"/>
          <w:bottom w:val="nil"/>
          <w:right w:val="nil"/>
          <w:between w:val="nil"/>
        </w:pBdr>
        <w:spacing w:before="8"/>
        <w:rPr>
          <w:color w:val="000000"/>
          <w:sz w:val="19"/>
          <w:szCs w:val="19"/>
        </w:rPr>
      </w:pPr>
    </w:p>
    <w:p w14:paraId="6E9BEC76" w14:textId="77777777" w:rsidR="0080278B" w:rsidRDefault="00FD7D9A">
      <w:pPr>
        <w:pStyle w:val="Ttulo2"/>
        <w:numPr>
          <w:ilvl w:val="1"/>
          <w:numId w:val="2"/>
        </w:numPr>
        <w:tabs>
          <w:tab w:val="left" w:pos="1052"/>
          <w:tab w:val="left" w:pos="1053"/>
        </w:tabs>
        <w:bidi/>
        <w:ind w:hanging="570"/>
      </w:pPr>
      <w:bookmarkStart w:id="3" w:name="_heading=h.1fob9te" w:colFirst="0" w:colLast="0"/>
      <w:bookmarkEnd w:id="3"/>
      <w:r>
        <w:rPr>
          <w:rtl/>
        </w:rPr>
        <w:t>מהן הזכויות שלך (כנשוא הנתונים)?</w:t>
      </w:r>
    </w:p>
    <w:p w14:paraId="6ECB4C59" w14:textId="77777777" w:rsidR="0080278B" w:rsidRDefault="00FD7D9A">
      <w:pPr>
        <w:pBdr>
          <w:top w:val="nil"/>
          <w:left w:val="nil"/>
          <w:bottom w:val="nil"/>
          <w:right w:val="nil"/>
          <w:between w:val="nil"/>
        </w:pBdr>
        <w:bidi/>
        <w:spacing w:before="144" w:line="259" w:lineRule="auto"/>
        <w:ind w:left="200" w:right="233"/>
        <w:jc w:val="both"/>
        <w:rPr>
          <w:color w:val="000000"/>
        </w:rPr>
      </w:pPr>
      <w:r>
        <w:rPr>
          <w:color w:val="000000"/>
          <w:rtl/>
        </w:rPr>
        <w:t>אתה מתבקש להסכים לגישה, אחסון ועיבוד הנתונים האישיים שלך. אם לא תסכים, אזי הנתונים שלך לא יישלחו ל-</w:t>
      </w:r>
      <w:r>
        <w:rPr>
          <w:color w:val="000000"/>
        </w:rPr>
        <w:t>EBMT</w:t>
      </w:r>
      <w:r>
        <w:rPr>
          <w:color w:val="000000"/>
          <w:rtl/>
        </w:rPr>
        <w:t xml:space="preserve"> או לכל אחד ממשתפי הפעולה שלנו והם לא ישמשו למטרות המחקר כדי לסייע למטופלים עתידיים.</w:t>
      </w:r>
    </w:p>
    <w:p w14:paraId="083CD850" w14:textId="77777777" w:rsidR="0080278B" w:rsidRDefault="00FD7D9A">
      <w:pPr>
        <w:pBdr>
          <w:top w:val="nil"/>
          <w:left w:val="nil"/>
          <w:bottom w:val="nil"/>
          <w:right w:val="nil"/>
          <w:between w:val="nil"/>
        </w:pBdr>
        <w:bidi/>
        <w:spacing w:before="159" w:line="259" w:lineRule="auto"/>
        <w:ind w:left="200" w:right="233"/>
        <w:jc w:val="both"/>
        <w:rPr>
          <w:color w:val="000000"/>
        </w:rPr>
      </w:pPr>
      <w:r>
        <w:rPr>
          <w:color w:val="000000"/>
          <w:rtl/>
        </w:rPr>
        <w:t xml:space="preserve">אם תיתן הסכמה, הנתונים המוחזקים על ידי </w:t>
      </w:r>
      <w:r>
        <w:rPr>
          <w:color w:val="000000"/>
        </w:rPr>
        <w:t>EBMT</w:t>
      </w:r>
      <w:r>
        <w:rPr>
          <w:color w:val="000000"/>
          <w:rtl/>
        </w:rPr>
        <w:t xml:space="preserve"> ימשיכו להיות תחת שליטתך. יש לך את הזכות לבקש לגשת ו/או לתקן את הנתונים האישיים שלך או להגיש תלונה לרשות הגנת הנתונים הלאומית. יש לך גם את הזכות לבטל את הסכמתך בכל עת בעתיד. זאת ועוד, יש לך את הזכות לבקש שהנתונים האישיים שלך יימחקו ממאגר הנתונים במאגר הרישום </w:t>
      </w:r>
      <w:r>
        <w:rPr>
          <w:color w:val="000000"/>
        </w:rPr>
        <w:t>EBMT</w:t>
      </w:r>
      <w:r>
        <w:rPr>
          <w:color w:val="000000"/>
          <w:rtl/>
        </w:rPr>
        <w:t xml:space="preserve"> וממאגרי מידע אחרים אליהם הנתונים שלך יוצאו. דבר זה לא ישפיע על סוג או איכות הטיפול שתקבל.</w:t>
      </w:r>
    </w:p>
    <w:p w14:paraId="214330C8" w14:textId="77777777" w:rsidR="0080278B" w:rsidRDefault="00FD7D9A">
      <w:pPr>
        <w:pBdr>
          <w:top w:val="nil"/>
          <w:left w:val="nil"/>
          <w:bottom w:val="nil"/>
          <w:right w:val="nil"/>
          <w:between w:val="nil"/>
        </w:pBdr>
        <w:bidi/>
        <w:spacing w:before="158"/>
        <w:ind w:left="200"/>
        <w:jc w:val="both"/>
        <w:rPr>
          <w:color w:val="000000"/>
        </w:rPr>
      </w:pPr>
      <w:r>
        <w:rPr>
          <w:color w:val="000000"/>
          <w:rtl/>
        </w:rPr>
        <w:t>גם לילדים ולמתבגרים יש את הזכות לבטל את ההסכמה כאשר הם יגיעו לגיל בגרות חוקית.</w:t>
      </w:r>
    </w:p>
    <w:p w14:paraId="29B33995" w14:textId="77777777" w:rsidR="0080278B" w:rsidRDefault="0080278B">
      <w:pPr>
        <w:pBdr>
          <w:top w:val="nil"/>
          <w:left w:val="nil"/>
          <w:bottom w:val="nil"/>
          <w:right w:val="nil"/>
          <w:between w:val="nil"/>
        </w:pBdr>
        <w:spacing w:before="6"/>
        <w:rPr>
          <w:color w:val="000000"/>
          <w:sz w:val="21"/>
          <w:szCs w:val="21"/>
        </w:rPr>
      </w:pPr>
    </w:p>
    <w:p w14:paraId="5BB4C332" w14:textId="77777777" w:rsidR="0080278B" w:rsidRDefault="00FD7D9A">
      <w:pPr>
        <w:pStyle w:val="Ttulo2"/>
        <w:numPr>
          <w:ilvl w:val="1"/>
          <w:numId w:val="2"/>
        </w:numPr>
        <w:tabs>
          <w:tab w:val="left" w:pos="1053"/>
        </w:tabs>
        <w:bidi/>
        <w:ind w:hanging="570"/>
      </w:pPr>
      <w:r>
        <w:rPr>
          <w:rtl/>
        </w:rPr>
        <w:t>האם כרוכות עלויות נוספות אם תחליט לשתף את הנתונים שלך עם מאגר הרישום?</w:t>
      </w:r>
    </w:p>
    <w:p w14:paraId="40B14C9A" w14:textId="77777777" w:rsidR="0080278B" w:rsidRDefault="00FD7D9A">
      <w:pPr>
        <w:pBdr>
          <w:top w:val="nil"/>
          <w:left w:val="nil"/>
          <w:bottom w:val="nil"/>
          <w:right w:val="nil"/>
          <w:between w:val="nil"/>
        </w:pBdr>
        <w:bidi/>
        <w:spacing w:before="144" w:line="259" w:lineRule="auto"/>
        <w:ind w:left="200" w:right="234"/>
        <w:jc w:val="both"/>
        <w:rPr>
          <w:color w:val="000000"/>
        </w:rPr>
        <w:sectPr w:rsidR="0080278B">
          <w:pgSz w:w="11910" w:h="16840"/>
          <w:pgMar w:top="1700" w:right="1200" w:bottom="580" w:left="1240" w:header="708" w:footer="391" w:gutter="0"/>
          <w:cols w:space="720"/>
        </w:sectPr>
      </w:pPr>
      <w:r>
        <w:rPr>
          <w:color w:val="000000"/>
          <w:rtl/>
        </w:rPr>
        <w:t>לא יהיו עלויות נוספות הקשורות לשיתוף הנתונים שלך ואתה לא תקבל כל תשלום עבור שיתוף הנתונים שלך עם מאגר הרישום.</w:t>
      </w:r>
    </w:p>
    <w:p w14:paraId="6CD477F3" w14:textId="63178870" w:rsidR="0080278B" w:rsidRDefault="0080278B">
      <w:pPr>
        <w:pBdr>
          <w:top w:val="nil"/>
          <w:left w:val="nil"/>
          <w:bottom w:val="nil"/>
          <w:right w:val="nil"/>
          <w:between w:val="nil"/>
        </w:pBdr>
        <w:bidi/>
        <w:rPr>
          <w:color w:val="000000"/>
          <w:sz w:val="20"/>
          <w:szCs w:val="20"/>
        </w:rPr>
      </w:pPr>
    </w:p>
    <w:p w14:paraId="2E0A9479" w14:textId="77777777" w:rsidR="0080278B" w:rsidRDefault="0080278B">
      <w:pPr>
        <w:pBdr>
          <w:top w:val="nil"/>
          <w:left w:val="nil"/>
          <w:bottom w:val="nil"/>
          <w:right w:val="nil"/>
          <w:between w:val="nil"/>
        </w:pBdr>
        <w:rPr>
          <w:color w:val="000000"/>
          <w:sz w:val="20"/>
          <w:szCs w:val="20"/>
        </w:rPr>
      </w:pPr>
    </w:p>
    <w:p w14:paraId="66EEAEB6" w14:textId="77777777" w:rsidR="0080278B" w:rsidRDefault="0080278B">
      <w:pPr>
        <w:pBdr>
          <w:top w:val="nil"/>
          <w:left w:val="nil"/>
          <w:bottom w:val="nil"/>
          <w:right w:val="nil"/>
          <w:between w:val="nil"/>
        </w:pBdr>
        <w:rPr>
          <w:color w:val="000000"/>
          <w:sz w:val="26"/>
          <w:szCs w:val="26"/>
        </w:rPr>
      </w:pPr>
    </w:p>
    <w:p w14:paraId="6DB16444" w14:textId="77777777" w:rsidR="0080278B" w:rsidRDefault="00FD7D9A">
      <w:pPr>
        <w:pStyle w:val="Ttulo1"/>
        <w:numPr>
          <w:ilvl w:val="0"/>
          <w:numId w:val="3"/>
        </w:numPr>
        <w:tabs>
          <w:tab w:val="left" w:pos="559"/>
        </w:tabs>
        <w:bidi/>
        <w:spacing w:line="259" w:lineRule="auto"/>
        <w:ind w:right="234"/>
      </w:pPr>
      <w:r>
        <w:rPr>
          <w:color w:val="2D74B5"/>
          <w:rtl/>
        </w:rPr>
        <w:t>עם מי עליך ליצור קשר למידע נוסף או אם אתה מבקש לממש את הזכויות שלך?</w:t>
      </w:r>
    </w:p>
    <w:p w14:paraId="496070F9" w14:textId="77777777" w:rsidR="0080278B" w:rsidRDefault="00FD7D9A">
      <w:pPr>
        <w:pBdr>
          <w:top w:val="nil"/>
          <w:left w:val="nil"/>
          <w:bottom w:val="nil"/>
          <w:right w:val="nil"/>
          <w:between w:val="nil"/>
        </w:pBdr>
        <w:bidi/>
        <w:spacing w:before="118"/>
        <w:ind w:left="200"/>
        <w:rPr>
          <w:color w:val="000000"/>
        </w:rPr>
      </w:pPr>
      <w:r>
        <w:rPr>
          <w:color w:val="000000"/>
          <w:rtl/>
        </w:rPr>
        <w:t xml:space="preserve">למידע נוסף או אם אתה מבקש לממש את הזכויות שלך הנזכרות בסעיף </w:t>
      </w:r>
      <w:hyperlink w:anchor="_heading=h.1fob9te">
        <w:r>
          <w:rPr>
            <w:color w:val="000000"/>
          </w:rPr>
          <w:t xml:space="preserve">3.9, </w:t>
        </w:r>
      </w:hyperlink>
      <w:r>
        <w:rPr>
          <w:color w:val="000000"/>
          <w:rtl/>
        </w:rPr>
        <w:t>אנא צור קשר עם:</w:t>
      </w:r>
    </w:p>
    <w:p w14:paraId="13DAEC6F" w14:textId="77777777" w:rsidR="0080278B" w:rsidRDefault="0080278B">
      <w:pPr>
        <w:pBdr>
          <w:top w:val="nil"/>
          <w:left w:val="nil"/>
          <w:bottom w:val="nil"/>
          <w:right w:val="nil"/>
          <w:between w:val="nil"/>
        </w:pBdr>
        <w:rPr>
          <w:color w:val="000000"/>
        </w:rPr>
      </w:pPr>
    </w:p>
    <w:p w14:paraId="50AD07FC" w14:textId="77777777" w:rsidR="0080278B" w:rsidRDefault="0080278B">
      <w:pPr>
        <w:pBdr>
          <w:top w:val="nil"/>
          <w:left w:val="nil"/>
          <w:bottom w:val="nil"/>
          <w:right w:val="nil"/>
          <w:between w:val="nil"/>
        </w:pBdr>
        <w:spacing w:before="6"/>
        <w:rPr>
          <w:color w:val="000000"/>
          <w:sz w:val="29"/>
          <w:szCs w:val="29"/>
        </w:rPr>
      </w:pPr>
    </w:p>
    <w:p w14:paraId="19182817" w14:textId="77777777" w:rsidR="0080278B" w:rsidRDefault="00FD7D9A">
      <w:pPr>
        <w:pBdr>
          <w:top w:val="nil"/>
          <w:left w:val="nil"/>
          <w:bottom w:val="nil"/>
          <w:right w:val="nil"/>
          <w:between w:val="nil"/>
        </w:pBdr>
        <w:bidi/>
        <w:ind w:left="200"/>
        <w:rPr>
          <w:color w:val="000000"/>
        </w:rPr>
      </w:pPr>
      <w:r>
        <w:rPr>
          <w:color w:val="000000"/>
          <w:rtl/>
        </w:rPr>
        <w:t>[הזן את פרטי קצין הגנת הנתונים של בית החולים]</w:t>
      </w:r>
    </w:p>
    <w:p w14:paraId="4EC6B027" w14:textId="77777777" w:rsidR="0080278B" w:rsidRDefault="00FD7D9A">
      <w:pPr>
        <w:pBdr>
          <w:top w:val="nil"/>
          <w:left w:val="nil"/>
          <w:bottom w:val="nil"/>
          <w:right w:val="nil"/>
          <w:between w:val="nil"/>
        </w:pBdr>
        <w:tabs>
          <w:tab w:val="left" w:pos="5240"/>
        </w:tabs>
        <w:bidi/>
        <w:spacing w:before="183"/>
        <w:ind w:left="200"/>
        <w:rPr>
          <w:color w:val="000000"/>
        </w:rPr>
      </w:pPr>
      <w:r>
        <w:rPr>
          <w:color w:val="000000"/>
          <w:rtl/>
        </w:rPr>
        <w:t>[שם, תפקיד]</w:t>
      </w:r>
      <w:r>
        <w:rPr>
          <w:color w:val="000000"/>
          <w:rtl/>
        </w:rPr>
        <w:tab/>
        <w:t>[פרטי יצירת קשר]</w:t>
      </w:r>
    </w:p>
    <w:p w14:paraId="3760B20B" w14:textId="77777777" w:rsidR="0080278B" w:rsidRDefault="0080278B">
      <w:pPr>
        <w:pBdr>
          <w:top w:val="nil"/>
          <w:left w:val="nil"/>
          <w:bottom w:val="nil"/>
          <w:right w:val="nil"/>
          <w:between w:val="nil"/>
        </w:pBdr>
        <w:rPr>
          <w:color w:val="000000"/>
        </w:rPr>
      </w:pPr>
    </w:p>
    <w:p w14:paraId="139B1CBA" w14:textId="77777777" w:rsidR="0080278B" w:rsidRDefault="0080278B">
      <w:pPr>
        <w:pBdr>
          <w:top w:val="nil"/>
          <w:left w:val="nil"/>
          <w:bottom w:val="nil"/>
          <w:right w:val="nil"/>
          <w:between w:val="nil"/>
        </w:pBdr>
        <w:spacing w:before="9"/>
        <w:rPr>
          <w:color w:val="000000"/>
          <w:sz w:val="29"/>
          <w:szCs w:val="29"/>
        </w:rPr>
      </w:pPr>
    </w:p>
    <w:p w14:paraId="40A9BF0C" w14:textId="77777777" w:rsidR="0080278B" w:rsidRDefault="00FD7D9A">
      <w:pPr>
        <w:pBdr>
          <w:top w:val="nil"/>
          <w:left w:val="nil"/>
          <w:bottom w:val="nil"/>
          <w:right w:val="nil"/>
          <w:between w:val="nil"/>
        </w:pBdr>
        <w:bidi/>
        <w:spacing w:before="1"/>
        <w:ind w:left="200"/>
        <w:rPr>
          <w:color w:val="000000"/>
        </w:rPr>
      </w:pPr>
      <w:r>
        <w:rPr>
          <w:color w:val="000000"/>
          <w:rtl/>
        </w:rPr>
        <w:t>מחזיק מאגר הרישום [</w:t>
      </w:r>
      <w:r>
        <w:rPr>
          <w:color w:val="000000"/>
        </w:rPr>
        <w:t>EBMT</w:t>
      </w:r>
      <w:r>
        <w:rPr>
          <w:color w:val="000000"/>
          <w:rtl/>
        </w:rPr>
        <w:t>]</w:t>
      </w:r>
    </w:p>
    <w:p w14:paraId="4B130108" w14:textId="77777777" w:rsidR="0080278B" w:rsidRDefault="00FD7D9A">
      <w:pPr>
        <w:pBdr>
          <w:top w:val="nil"/>
          <w:left w:val="nil"/>
          <w:bottom w:val="nil"/>
          <w:right w:val="nil"/>
          <w:between w:val="nil"/>
        </w:pBdr>
        <w:tabs>
          <w:tab w:val="left" w:pos="5240"/>
        </w:tabs>
        <w:bidi/>
        <w:spacing w:before="180" w:line="312" w:lineRule="auto"/>
        <w:ind w:left="5241" w:right="1133" w:hanging="5041"/>
        <w:rPr>
          <w:color w:val="000000"/>
        </w:rPr>
        <w:sectPr w:rsidR="0080278B">
          <w:pgSz w:w="11910" w:h="16840"/>
          <w:pgMar w:top="1700" w:right="1200" w:bottom="580" w:left="1240" w:header="708" w:footer="391" w:gutter="0"/>
          <w:cols w:space="720"/>
        </w:sectPr>
      </w:pPr>
      <w:r>
        <w:rPr>
          <w:color w:val="000000"/>
          <w:rtl/>
        </w:rPr>
        <w:t>קצין הגנת הנתונים ב-</w:t>
      </w:r>
      <w:r>
        <w:rPr>
          <w:color w:val="000000"/>
        </w:rPr>
        <w:t>EBMT</w:t>
      </w:r>
      <w:r>
        <w:rPr>
          <w:color w:val="000000"/>
          <w:rtl/>
        </w:rPr>
        <w:tab/>
        <w:t xml:space="preserve">דוא"ל: </w:t>
      </w:r>
      <w:hyperlink r:id="rId16">
        <w:r>
          <w:rPr>
            <w:color w:val="000000"/>
          </w:rPr>
          <w:t>data.protection@ebmt.org</w:t>
        </w:r>
      </w:hyperlink>
      <w:r>
        <w:rPr>
          <w:color w:val="000000"/>
          <w:rtl/>
        </w:rPr>
        <w:t xml:space="preserve"> מספר טלפון: +34 93 453 8570</w:t>
      </w:r>
    </w:p>
    <w:p w14:paraId="331B694C" w14:textId="56FB4AE9" w:rsidR="0080278B" w:rsidRDefault="0080278B">
      <w:pPr>
        <w:pBdr>
          <w:top w:val="nil"/>
          <w:left w:val="nil"/>
          <w:bottom w:val="nil"/>
          <w:right w:val="nil"/>
          <w:between w:val="nil"/>
        </w:pBdr>
        <w:bidi/>
        <w:rPr>
          <w:color w:val="000000"/>
          <w:sz w:val="20"/>
          <w:szCs w:val="20"/>
        </w:rPr>
      </w:pPr>
    </w:p>
    <w:p w14:paraId="3DA356D6" w14:textId="77777777" w:rsidR="0080278B" w:rsidRDefault="0080278B">
      <w:pPr>
        <w:pBdr>
          <w:top w:val="nil"/>
          <w:left w:val="nil"/>
          <w:bottom w:val="nil"/>
          <w:right w:val="nil"/>
          <w:between w:val="nil"/>
        </w:pBdr>
        <w:rPr>
          <w:color w:val="000000"/>
          <w:sz w:val="20"/>
          <w:szCs w:val="20"/>
        </w:rPr>
      </w:pPr>
    </w:p>
    <w:p w14:paraId="3E471B7F" w14:textId="77777777" w:rsidR="0080278B" w:rsidRDefault="0080278B">
      <w:pPr>
        <w:pBdr>
          <w:top w:val="nil"/>
          <w:left w:val="nil"/>
          <w:bottom w:val="nil"/>
          <w:right w:val="nil"/>
          <w:between w:val="nil"/>
        </w:pBdr>
        <w:rPr>
          <w:color w:val="000000"/>
          <w:sz w:val="26"/>
          <w:szCs w:val="26"/>
        </w:rPr>
      </w:pPr>
    </w:p>
    <w:p w14:paraId="48F6A31D" w14:textId="77777777" w:rsidR="0080278B" w:rsidRDefault="00FD7D9A">
      <w:pPr>
        <w:pStyle w:val="Ttulo1"/>
        <w:bidi/>
        <w:ind w:left="2184" w:right="2223"/>
        <w:jc w:val="center"/>
      </w:pPr>
      <w:r>
        <w:rPr>
          <w:color w:val="2D74B5"/>
          <w:rtl/>
        </w:rPr>
        <w:t xml:space="preserve">טופס הסכמה מדעת למאגר הרישום </w:t>
      </w:r>
      <w:r>
        <w:rPr>
          <w:color w:val="2D74B5"/>
        </w:rPr>
        <w:t>EBMT</w:t>
      </w:r>
    </w:p>
    <w:p w14:paraId="38DC706B" w14:textId="77777777" w:rsidR="0080278B" w:rsidRDefault="0080278B">
      <w:pPr>
        <w:pBdr>
          <w:top w:val="nil"/>
          <w:left w:val="nil"/>
          <w:bottom w:val="nil"/>
          <w:right w:val="nil"/>
          <w:between w:val="nil"/>
        </w:pBdr>
        <w:spacing w:before="8"/>
        <w:rPr>
          <w:color w:val="000000"/>
          <w:sz w:val="21"/>
          <w:szCs w:val="21"/>
        </w:rPr>
      </w:pPr>
    </w:p>
    <w:p w14:paraId="7BD18D63" w14:textId="7208CF08" w:rsidR="0080278B" w:rsidRDefault="00FD7D9A">
      <w:pPr>
        <w:pBdr>
          <w:top w:val="nil"/>
          <w:left w:val="nil"/>
          <w:bottom w:val="nil"/>
          <w:right w:val="nil"/>
          <w:between w:val="nil"/>
        </w:pBdr>
        <w:bidi/>
        <w:spacing w:line="259" w:lineRule="auto"/>
        <w:ind w:left="200" w:right="234"/>
        <w:jc w:val="both"/>
        <w:rPr>
          <w:color w:val="000000"/>
        </w:rPr>
      </w:pPr>
      <w:r>
        <w:rPr>
          <w:color w:val="000000"/>
          <w:rtl/>
        </w:rPr>
        <w:t xml:space="preserve">קראתי את עלון המידע למטופל (גרסה 1.0, </w:t>
      </w:r>
      <w:r w:rsidR="00917C8C" w:rsidRPr="00917C8C">
        <w:rPr>
          <w:color w:val="000000"/>
        </w:rPr>
        <w:t>26</w:t>
      </w:r>
      <w:r w:rsidR="00917C8C">
        <w:rPr>
          <w:color w:val="000000"/>
        </w:rPr>
        <w:t>/07/2024</w:t>
      </w:r>
      <w:r>
        <w:rPr>
          <w:color w:val="000000"/>
          <w:rtl/>
        </w:rPr>
        <w:t xml:space="preserve">), הייתה לי האפשרות לשאול שאלות וקיבלתי תשובות משביעות רצון. היה לי משך זמן נאות להחליט אם אני רוצה לשתף את הנתונים שלי עם מאגר הרישום </w:t>
      </w:r>
      <w:r>
        <w:rPr>
          <w:color w:val="000000"/>
        </w:rPr>
        <w:t>EBMT</w:t>
      </w:r>
      <w:r>
        <w:rPr>
          <w:color w:val="000000"/>
          <w:rtl/>
        </w:rPr>
        <w:t>. אני מבין שההשתתפות היא התנדבותית לחלוטין ואני חופשי לפרוש בכל עת, מבלי לתת סיבה, מבלי שהטיפול הרפואי שלי או הזכויות החוקיות שלי יושפעו.</w:t>
      </w:r>
    </w:p>
    <w:p w14:paraId="312A0AF9" w14:textId="77777777" w:rsidR="0080278B" w:rsidRDefault="0080278B">
      <w:pPr>
        <w:pBdr>
          <w:top w:val="nil"/>
          <w:left w:val="nil"/>
          <w:bottom w:val="nil"/>
          <w:right w:val="nil"/>
          <w:between w:val="nil"/>
        </w:pBdr>
        <w:spacing w:before="9"/>
        <w:rPr>
          <w:color w:val="000000"/>
          <w:sz w:val="29"/>
          <w:szCs w:val="29"/>
        </w:rPr>
      </w:pPr>
    </w:p>
    <w:tbl>
      <w:tblPr>
        <w:tblStyle w:val="a0"/>
        <w:bidiVisual/>
        <w:tblW w:w="9243" w:type="dxa"/>
        <w:tblInd w:w="115" w:type="dxa"/>
        <w:tblLayout w:type="fixed"/>
        <w:tblLook w:val="0000" w:firstRow="0" w:lastRow="0" w:firstColumn="0" w:lastColumn="0" w:noHBand="0" w:noVBand="0"/>
      </w:tblPr>
      <w:tblGrid>
        <w:gridCol w:w="8518"/>
        <w:gridCol w:w="725"/>
      </w:tblGrid>
      <w:tr w:rsidR="0080278B" w14:paraId="61DEFDF9" w14:textId="77777777">
        <w:trPr>
          <w:trHeight w:val="255"/>
        </w:trPr>
        <w:tc>
          <w:tcPr>
            <w:tcW w:w="8518" w:type="dxa"/>
          </w:tcPr>
          <w:p w14:paraId="34F3BD9C" w14:textId="77777777" w:rsidR="0080278B" w:rsidRDefault="00FD7D9A">
            <w:pPr>
              <w:pBdr>
                <w:top w:val="nil"/>
                <w:left w:val="nil"/>
                <w:bottom w:val="nil"/>
                <w:right w:val="nil"/>
                <w:between w:val="nil"/>
              </w:pBdr>
              <w:bidi/>
              <w:spacing w:line="225" w:lineRule="auto"/>
              <w:ind w:left="341"/>
              <w:rPr>
                <w:color w:val="000000"/>
              </w:rPr>
            </w:pPr>
            <w:r>
              <w:rPr>
                <w:color w:val="000000"/>
                <w:rtl/>
              </w:rPr>
              <w:t>בחתימה על טופס הסכמה זה, אני מאשר כי:</w:t>
            </w:r>
          </w:p>
        </w:tc>
        <w:tc>
          <w:tcPr>
            <w:tcW w:w="725" w:type="dxa"/>
          </w:tcPr>
          <w:p w14:paraId="05BDEAA2" w14:textId="77777777" w:rsidR="0080278B" w:rsidRDefault="0080278B">
            <w:pPr>
              <w:pBdr>
                <w:top w:val="nil"/>
                <w:left w:val="nil"/>
                <w:bottom w:val="nil"/>
                <w:right w:val="nil"/>
                <w:between w:val="nil"/>
              </w:pBdr>
              <w:rPr>
                <w:rFonts w:ascii="Times New Roman" w:eastAsia="Times New Roman" w:hAnsi="Times New Roman" w:cs="Times New Roman"/>
                <w:color w:val="000000"/>
                <w:sz w:val="18"/>
                <w:szCs w:val="18"/>
              </w:rPr>
            </w:pPr>
          </w:p>
        </w:tc>
      </w:tr>
      <w:tr w:rsidR="0080278B" w14:paraId="2674ADB4" w14:textId="77777777">
        <w:trPr>
          <w:trHeight w:val="350"/>
        </w:trPr>
        <w:tc>
          <w:tcPr>
            <w:tcW w:w="8518" w:type="dxa"/>
          </w:tcPr>
          <w:p w14:paraId="42C23158" w14:textId="77777777" w:rsidR="0080278B" w:rsidRDefault="00FD7D9A">
            <w:pPr>
              <w:pBdr>
                <w:top w:val="nil"/>
                <w:left w:val="nil"/>
                <w:bottom w:val="nil"/>
                <w:right w:val="nil"/>
                <w:between w:val="nil"/>
              </w:pBdr>
              <w:bidi/>
              <w:spacing w:line="259" w:lineRule="auto"/>
              <w:ind w:right="269"/>
              <w:jc w:val="right"/>
              <w:rPr>
                <w:i/>
                <w:color w:val="000000"/>
              </w:rPr>
            </w:pPr>
            <w:r>
              <w:rPr>
                <w:i/>
                <w:color w:val="000000"/>
                <w:rtl/>
              </w:rPr>
              <w:t>כן</w:t>
            </w:r>
          </w:p>
        </w:tc>
        <w:tc>
          <w:tcPr>
            <w:tcW w:w="725" w:type="dxa"/>
          </w:tcPr>
          <w:p w14:paraId="2EEBC86C" w14:textId="77777777" w:rsidR="0080278B" w:rsidRDefault="00FD7D9A">
            <w:pPr>
              <w:pBdr>
                <w:top w:val="nil"/>
                <w:left w:val="nil"/>
                <w:bottom w:val="nil"/>
                <w:right w:val="nil"/>
                <w:between w:val="nil"/>
              </w:pBdr>
              <w:bidi/>
              <w:spacing w:line="259" w:lineRule="auto"/>
              <w:ind w:left="270"/>
              <w:rPr>
                <w:i/>
                <w:color w:val="000000"/>
              </w:rPr>
            </w:pPr>
            <w:r>
              <w:rPr>
                <w:i/>
                <w:color w:val="000000"/>
                <w:rtl/>
              </w:rPr>
              <w:t>לא</w:t>
            </w:r>
          </w:p>
        </w:tc>
      </w:tr>
      <w:tr w:rsidR="0080278B" w14:paraId="030A6FDA" w14:textId="77777777">
        <w:trPr>
          <w:trHeight w:val="1068"/>
        </w:trPr>
        <w:tc>
          <w:tcPr>
            <w:tcW w:w="8518" w:type="dxa"/>
          </w:tcPr>
          <w:p w14:paraId="65389D64" w14:textId="77777777" w:rsidR="0080278B" w:rsidRDefault="00FD7D9A">
            <w:pPr>
              <w:pBdr>
                <w:top w:val="nil"/>
                <w:left w:val="nil"/>
                <w:bottom w:val="nil"/>
                <w:right w:val="nil"/>
                <w:between w:val="nil"/>
              </w:pBdr>
              <w:bidi/>
              <w:spacing w:before="51" w:line="259" w:lineRule="auto"/>
              <w:ind w:left="627" w:right="931" w:hanging="360"/>
              <w:jc w:val="both"/>
              <w:rPr>
                <w:color w:val="000000"/>
              </w:rPr>
            </w:pPr>
            <w:r>
              <w:rPr>
                <w:color w:val="000000"/>
                <w:rtl/>
              </w:rPr>
              <w:t xml:space="preserve">1.  אני מסכים שהנתונים האישיים שלי, כולל נתונים מינימליים הניתנים לזיהוי כמוגדר בסעיף </w:t>
            </w:r>
            <w:hyperlink w:anchor="_heading=h.gjdgxs">
              <w:r>
                <w:rPr>
                  <w:color w:val="000000"/>
                </w:rPr>
                <w:t>3.1</w:t>
              </w:r>
            </w:hyperlink>
            <w:r>
              <w:rPr>
                <w:color w:val="000000"/>
                <w:rtl/>
              </w:rPr>
              <w:t xml:space="preserve">, ידווחו למאגר הרישום </w:t>
            </w:r>
            <w:r>
              <w:rPr>
                <w:color w:val="000000"/>
              </w:rPr>
              <w:t>EBMT</w:t>
            </w:r>
            <w:r>
              <w:rPr>
                <w:color w:val="000000"/>
                <w:rtl/>
              </w:rPr>
              <w:t xml:space="preserve"> ויעובדו על ידי ושהנתונים שלי יישמרו חסויים.</w:t>
            </w:r>
            <w:r>
              <w:rPr>
                <w:noProof/>
              </w:rPr>
              <mc:AlternateContent>
                <mc:Choice Requires="wps">
                  <w:drawing>
                    <wp:anchor distT="0" distB="0" distL="0" distR="0" simplePos="0" relativeHeight="251667456" behindDoc="1" locked="0" layoutInCell="1" hidden="0" allowOverlap="1" wp14:anchorId="02EC329A" wp14:editId="3A5DF372">
                      <wp:simplePos x="0" y="0"/>
                      <wp:positionH relativeFrom="column">
                        <wp:posOffset>-698499</wp:posOffset>
                      </wp:positionH>
                      <wp:positionV relativeFrom="paragraph">
                        <wp:posOffset>0</wp:posOffset>
                      </wp:positionV>
                      <wp:extent cx="257175" cy="238125"/>
                      <wp:effectExtent l="0" t="0" r="0" b="0"/>
                      <wp:wrapNone/>
                      <wp:docPr id="47" name="Rectángulo 4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2D6C6F7"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02EC329A" id="Rectángulo 47" o:spid="_x0000_s1028" style="position:absolute;left:0;text-align:left;margin-left:-55pt;margin-top:0;width:20.25pt;height:18.7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" filled="f">
                      <v:stroke startarrowwidth="narrow" startarrowlength="short" endarrowwidth="narrow" endarrowlength="short"/>
                      <v:textbox inset="2.53958mm,2.53958mm,2.53958mm,2.53958mm">
                        <w:txbxContent>
                          <w:p w14:paraId="62D6C6F7" w14:textId="77777777" w:rsidR="0080278B" w:rsidRDefault="0080278B">
                            <w:pPr>
                              <w:textDirection w:val="btLr"/>
                            </w:pPr>
                          </w:p>
                        </w:txbxContent>
                      </v:textbox>
                    </v:rect>
                  </w:pict>
                </mc:Fallback>
              </mc:AlternateContent>
            </w:r>
          </w:p>
        </w:tc>
        <w:tc>
          <w:tcPr>
            <w:tcW w:w="725" w:type="dxa"/>
          </w:tcPr>
          <w:p w14:paraId="47FAFEB6"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41512A6B" wp14:editId="61D518B8">
                      <wp:extent cx="250825" cy="231775"/>
                      <wp:effectExtent l="0" t="0" r="0" b="0"/>
                      <wp:docPr id="50" name="Grupo 50"/>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1" name="Grupo 1"/>
                              <wpg:cNvGrpSpPr/>
                              <wpg:grpSpPr>
                                <a:xfrm>
                                  <a:off x="5220588" y="3664113"/>
                                  <a:ext cx="248920" cy="229870"/>
                                  <a:chOff x="0" y="0"/>
                                  <a:chExt cx="392" cy="362"/>
                                </a:xfrm>
                              </wpg:grpSpPr>
                              <wps:wsp>
                                <wps:cNvPr id="2" name="Rectángulo 2"/>
                                <wps:cNvSpPr/>
                                <wps:spPr>
                                  <a:xfrm>
                                    <a:off x="0" y="0"/>
                                    <a:ext cx="375" cy="350"/>
                                  </a:xfrm>
                                  <a:prstGeom prst="rect">
                                    <a:avLst/>
                                  </a:prstGeom>
                                  <a:noFill/>
                                  <a:ln>
                                    <a:noFill/>
                                  </a:ln>
                                </wps:spPr>
                                <wps:txbx>
                                  <w:txbxContent>
                                    <w:p w14:paraId="4A6CD439" w14:textId="77777777" w:rsidR="0080278B" w:rsidRDefault="0080278B">
                                      <w:pPr>
                                        <w:textDirection w:val="btLr"/>
                                      </w:pPr>
                                    </w:p>
                                  </w:txbxContent>
                                </wps:txbx>
                                <wps:bodyPr spcFirstLastPara="1" wrap="square" lIns="91425" tIns="91425" rIns="91425" bIns="91425" anchor="ctr" anchorCtr="0">
                                  <a:noAutofit/>
                                </wps:bodyPr>
                              </wps:wsp>
                              <wps:wsp>
                                <wps:cNvPr id="3" name="Rectángulo 3"/>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158FB3AF"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1512A6B" id="Grupo 50" o:spid="_x0000_s1029"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">
                      <v:group id="Grupo 1" o:spid="_x0000_s1030"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A6CD439" w14:textId="77777777" w:rsidR="0080278B" w:rsidRDefault="0080278B">
                                <w:pPr>
                                  <w:textDirection w:val="btLr"/>
                                </w:pPr>
                              </w:p>
                            </w:txbxContent>
                          </v:textbox>
                        </v:rect>
                        <v:rect id="Rectángulo 3" o:spid="_x0000_s1032"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" filled="f">
                          <v:stroke startarrowwidth="narrow" startarrowlength="short" endarrowwidth="narrow" endarrowlength="short"/>
                          <v:textbox inset="2.53958mm,2.53958mm,2.53958mm,2.53958mm">
                            <w:txbxContent>
                              <w:p w14:paraId="158FB3AF" w14:textId="77777777" w:rsidR="0080278B" w:rsidRDefault="0080278B">
                                <w:pPr>
                                  <w:textDirection w:val="btLr"/>
                                </w:pPr>
                              </w:p>
                            </w:txbxContent>
                          </v:textbox>
                        </v:rect>
                      </v:group>
                      <w10:anchorlock/>
                    </v:group>
                  </w:pict>
                </mc:Fallback>
              </mc:AlternateContent>
            </w:r>
          </w:p>
        </w:tc>
      </w:tr>
      <w:tr w:rsidR="0080278B" w14:paraId="3D511327" w14:textId="77777777">
        <w:trPr>
          <w:trHeight w:val="510"/>
        </w:trPr>
        <w:tc>
          <w:tcPr>
            <w:tcW w:w="8518" w:type="dxa"/>
          </w:tcPr>
          <w:p w14:paraId="4271A89B" w14:textId="77777777" w:rsidR="0080278B" w:rsidRDefault="00FD7D9A">
            <w:pPr>
              <w:pBdr>
                <w:top w:val="nil"/>
                <w:left w:val="nil"/>
                <w:bottom w:val="nil"/>
                <w:right w:val="nil"/>
                <w:between w:val="nil"/>
              </w:pBdr>
              <w:bidi/>
              <w:spacing w:before="130"/>
              <w:ind w:left="200"/>
              <w:rPr>
                <w:color w:val="000000"/>
              </w:rPr>
            </w:pPr>
            <w:r>
              <w:rPr>
                <w:color w:val="000000"/>
                <w:rtl/>
              </w:rPr>
              <w:t>בנוסף לעיל,</w:t>
            </w:r>
          </w:p>
        </w:tc>
        <w:tc>
          <w:tcPr>
            <w:tcW w:w="725" w:type="dxa"/>
          </w:tcPr>
          <w:p w14:paraId="1D5E14CF" w14:textId="77777777" w:rsidR="0080278B" w:rsidRDefault="0080278B">
            <w:pPr>
              <w:pBdr>
                <w:top w:val="nil"/>
                <w:left w:val="nil"/>
                <w:bottom w:val="nil"/>
                <w:right w:val="nil"/>
                <w:between w:val="nil"/>
              </w:pBdr>
              <w:rPr>
                <w:rFonts w:ascii="Times New Roman" w:eastAsia="Times New Roman" w:hAnsi="Times New Roman" w:cs="Times New Roman"/>
                <w:color w:val="000000"/>
              </w:rPr>
            </w:pPr>
          </w:p>
        </w:tc>
      </w:tr>
      <w:tr w:rsidR="0080278B" w14:paraId="2DB895A3" w14:textId="77777777">
        <w:trPr>
          <w:trHeight w:val="1590"/>
        </w:trPr>
        <w:tc>
          <w:tcPr>
            <w:tcW w:w="8518" w:type="dxa"/>
          </w:tcPr>
          <w:p w14:paraId="6A58A3B8" w14:textId="77777777" w:rsidR="0080278B" w:rsidRDefault="00FD7D9A">
            <w:pPr>
              <w:pBdr>
                <w:top w:val="nil"/>
                <w:left w:val="nil"/>
                <w:bottom w:val="nil"/>
                <w:right w:val="nil"/>
                <w:between w:val="nil"/>
              </w:pBdr>
              <w:bidi/>
              <w:spacing w:before="71" w:line="259" w:lineRule="auto"/>
              <w:ind w:left="627" w:right="932" w:hanging="360"/>
              <w:jc w:val="both"/>
              <w:rPr>
                <w:b/>
                <w:color w:val="000000"/>
              </w:rPr>
            </w:pPr>
            <w:r>
              <w:rPr>
                <w:color w:val="000000"/>
                <w:rtl/>
              </w:rPr>
              <w:t xml:space="preserve">2. אני מסכים שהנתונים האישיים שלי, כולל נתונים מינימליים הניתנים לזיהוי במאגר הרישום </w:t>
            </w:r>
            <w:r>
              <w:rPr>
                <w:color w:val="000000"/>
              </w:rPr>
              <w:t>EBMT</w:t>
            </w:r>
            <w:r>
              <w:rPr>
                <w:color w:val="000000"/>
                <w:rtl/>
              </w:rPr>
              <w:t xml:space="preserve"> ישותפו עם רשויות בריאות ועם חוקרים במוסדות מדעיים וקליניים, בתנאי שרמה נאותה של הגנה על פרטיותי תיושם או שאמצעי אבטחה חוזיים מספקים יאורגנו אם נתונים אלה יישלחו אל מחוץ לאיזור הכלכלי האירופי. </w:t>
            </w:r>
            <w:r>
              <w:rPr>
                <w:noProof/>
              </w:rPr>
              <mc:AlternateContent>
                <mc:Choice Requires="wps">
                  <w:drawing>
                    <wp:anchor distT="0" distB="0" distL="0" distR="0" simplePos="0" relativeHeight="251668480" behindDoc="1" locked="0" layoutInCell="1" hidden="0" allowOverlap="1" wp14:anchorId="4722407B" wp14:editId="08108F45">
                      <wp:simplePos x="0" y="0"/>
                      <wp:positionH relativeFrom="column">
                        <wp:posOffset>-711199</wp:posOffset>
                      </wp:positionH>
                      <wp:positionV relativeFrom="paragraph">
                        <wp:posOffset>50800</wp:posOffset>
                      </wp:positionV>
                      <wp:extent cx="257175" cy="238125"/>
                      <wp:effectExtent l="0" t="0" r="0" b="0"/>
                      <wp:wrapNone/>
                      <wp:docPr id="63" name="Rectángulo 6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56639D6"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4722407B" id="Rectángulo 63" o:spid="_x0000_s1033" style="position:absolute;left:0;text-align:left;margin-left:-56pt;margin-top:4pt;width:20.25pt;height:18.7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" filled="f">
                      <v:stroke startarrowwidth="narrow" startarrowlength="short" endarrowwidth="narrow" endarrowlength="short"/>
                      <v:textbox inset="2.53958mm,2.53958mm,2.53958mm,2.53958mm">
                        <w:txbxContent>
                          <w:p w14:paraId="556639D6" w14:textId="77777777" w:rsidR="0080278B" w:rsidRDefault="0080278B">
                            <w:pPr>
                              <w:textDirection w:val="btLr"/>
                            </w:pPr>
                          </w:p>
                        </w:txbxContent>
                      </v:textbox>
                    </v:rect>
                  </w:pict>
                </mc:Fallback>
              </mc:AlternateContent>
            </w:r>
          </w:p>
        </w:tc>
        <w:tc>
          <w:tcPr>
            <w:tcW w:w="725" w:type="dxa"/>
          </w:tcPr>
          <w:p w14:paraId="658DC0E7" w14:textId="77777777" w:rsidR="0080278B" w:rsidRDefault="0080278B">
            <w:pPr>
              <w:pBdr>
                <w:top w:val="nil"/>
                <w:left w:val="nil"/>
                <w:bottom w:val="nil"/>
                <w:right w:val="nil"/>
                <w:between w:val="nil"/>
              </w:pBdr>
              <w:spacing w:before="8"/>
              <w:rPr>
                <w:color w:val="000000"/>
                <w:sz w:val="3"/>
                <w:szCs w:val="3"/>
              </w:rPr>
            </w:pPr>
          </w:p>
          <w:p w14:paraId="0A2E4FD0" w14:textId="77777777" w:rsidR="0080278B" w:rsidRDefault="00FD7D9A">
            <w:pPr>
              <w:pBdr>
                <w:top w:val="nil"/>
                <w:left w:val="nil"/>
                <w:bottom w:val="nil"/>
                <w:right w:val="nil"/>
                <w:between w:val="nil"/>
              </w:pBdr>
              <w:bidi/>
              <w:ind w:left="118"/>
              <w:rPr>
                <w:color w:val="000000"/>
                <w:sz w:val="20"/>
                <w:szCs w:val="20"/>
              </w:rPr>
            </w:pPr>
            <w:r>
              <w:rPr>
                <w:noProof/>
                <w:color w:val="000000"/>
                <w:sz w:val="20"/>
                <w:szCs w:val="20"/>
              </w:rPr>
              <mc:AlternateContent>
                <mc:Choice Requires="wpg">
                  <w:drawing>
                    <wp:inline distT="0" distB="0" distL="0" distR="0" wp14:anchorId="7E5502B5" wp14:editId="1E55E63F">
                      <wp:extent cx="250825" cy="231775"/>
                      <wp:effectExtent l="0" t="0" r="0" b="0"/>
                      <wp:docPr id="49" name="Grupo 49"/>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4" name="Grupo 4"/>
                              <wpg:cNvGrpSpPr/>
                              <wpg:grpSpPr>
                                <a:xfrm>
                                  <a:off x="5220588" y="3664113"/>
                                  <a:ext cx="248920" cy="229870"/>
                                  <a:chOff x="0" y="0"/>
                                  <a:chExt cx="392" cy="362"/>
                                </a:xfrm>
                              </wpg:grpSpPr>
                              <wps:wsp>
                                <wps:cNvPr id="5" name="Rectángulo 5"/>
                                <wps:cNvSpPr/>
                                <wps:spPr>
                                  <a:xfrm>
                                    <a:off x="0" y="0"/>
                                    <a:ext cx="375" cy="350"/>
                                  </a:xfrm>
                                  <a:prstGeom prst="rect">
                                    <a:avLst/>
                                  </a:prstGeom>
                                  <a:noFill/>
                                  <a:ln>
                                    <a:noFill/>
                                  </a:ln>
                                </wps:spPr>
                                <wps:txbx>
                                  <w:txbxContent>
                                    <w:p w14:paraId="337FF0DA" w14:textId="77777777" w:rsidR="0080278B" w:rsidRDefault="0080278B">
                                      <w:pPr>
                                        <w:textDirection w:val="btLr"/>
                                      </w:pPr>
                                    </w:p>
                                  </w:txbxContent>
                                </wps:txbx>
                                <wps:bodyPr spcFirstLastPara="1" wrap="square" lIns="91425" tIns="91425" rIns="91425" bIns="91425" anchor="ctr" anchorCtr="0">
                                  <a:noAutofit/>
                                </wps:bodyPr>
                              </wps:wsp>
                              <wps:wsp>
                                <wps:cNvPr id="6" name="Rectángulo 6"/>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2D97875C"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E5502B5" id="Grupo 49" o:spid="_x0000_s1034"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">
                      <v:group id="Grupo 4" o:spid="_x0000_s1035"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36"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37FF0DA" w14:textId="77777777" w:rsidR="0080278B" w:rsidRDefault="0080278B">
                                <w:pPr>
                                  <w:textDirection w:val="btLr"/>
                                </w:pPr>
                              </w:p>
                            </w:txbxContent>
                          </v:textbox>
                        </v:rect>
                        <v:rect id="Rectángulo 6" o:spid="_x0000_s1037"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" filled="f">
                          <v:stroke startarrowwidth="narrow" startarrowlength="short" endarrowwidth="narrow" endarrowlength="short"/>
                          <v:textbox inset="2.53958mm,2.53958mm,2.53958mm,2.53958mm">
                            <w:txbxContent>
                              <w:p w14:paraId="2D97875C" w14:textId="77777777" w:rsidR="0080278B" w:rsidRDefault="0080278B">
                                <w:pPr>
                                  <w:textDirection w:val="btLr"/>
                                </w:pPr>
                              </w:p>
                            </w:txbxContent>
                          </v:textbox>
                        </v:rect>
                      </v:group>
                      <w10:anchorlock/>
                    </v:group>
                  </w:pict>
                </mc:Fallback>
              </mc:AlternateContent>
            </w:r>
          </w:p>
        </w:tc>
      </w:tr>
      <w:tr w:rsidR="0080278B" w14:paraId="616CEF87" w14:textId="77777777">
        <w:trPr>
          <w:trHeight w:val="698"/>
        </w:trPr>
        <w:tc>
          <w:tcPr>
            <w:tcW w:w="8518" w:type="dxa"/>
          </w:tcPr>
          <w:p w14:paraId="1D515519" w14:textId="77777777" w:rsidR="0080278B" w:rsidRDefault="00FD7D9A">
            <w:pPr>
              <w:pBdr>
                <w:top w:val="nil"/>
                <w:left w:val="nil"/>
                <w:bottom w:val="nil"/>
                <w:right w:val="nil"/>
                <w:between w:val="nil"/>
              </w:pBdr>
              <w:bidi/>
              <w:spacing w:before="51" w:line="256" w:lineRule="auto"/>
              <w:ind w:left="627" w:right="918" w:hanging="360"/>
              <w:rPr>
                <w:color w:val="000000"/>
              </w:rPr>
            </w:pPr>
            <w:r>
              <w:rPr>
                <w:color w:val="000000"/>
                <w:rtl/>
              </w:rPr>
              <w:t xml:space="preserve">3. אני מסכים שהנתונים שלי, מהם הוסרה הזהות, במאגר הרישום </w:t>
            </w:r>
            <w:r>
              <w:rPr>
                <w:color w:val="000000"/>
              </w:rPr>
              <w:t>EBMT</w:t>
            </w:r>
            <w:r>
              <w:rPr>
                <w:color w:val="000000"/>
                <w:rtl/>
              </w:rPr>
              <w:t xml:space="preserve"> ישותפו עם גופי הערכת טכנולוגיות בריאות (</w:t>
            </w:r>
            <w:r>
              <w:rPr>
                <w:color w:val="000000"/>
              </w:rPr>
              <w:t>HTA</w:t>
            </w:r>
            <w:r>
              <w:rPr>
                <w:color w:val="000000"/>
                <w:rtl/>
              </w:rPr>
              <w:t>) ו/או סוכנויות החזרים.</w:t>
            </w:r>
            <w:r>
              <w:rPr>
                <w:noProof/>
              </w:rPr>
              <mc:AlternateContent>
                <mc:Choice Requires="wps">
                  <w:drawing>
                    <wp:anchor distT="0" distB="0" distL="0" distR="0" simplePos="0" relativeHeight="251669504" behindDoc="1" locked="0" layoutInCell="1" hidden="0" allowOverlap="1" wp14:anchorId="606EC88A" wp14:editId="1510452E">
                      <wp:simplePos x="0" y="0"/>
                      <wp:positionH relativeFrom="column">
                        <wp:posOffset>-711199</wp:posOffset>
                      </wp:positionH>
                      <wp:positionV relativeFrom="paragraph">
                        <wp:posOffset>12700</wp:posOffset>
                      </wp:positionV>
                      <wp:extent cx="257175" cy="238125"/>
                      <wp:effectExtent l="0" t="0" r="0" b="0"/>
                      <wp:wrapNone/>
                      <wp:docPr id="45" name="Rectángulo 4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A3B61CA"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606EC88A" id="Rectángulo 45" o:spid="_x0000_s1038" style="position:absolute;left:0;text-align:left;margin-left:-56pt;margin-top:1pt;width:20.25pt;height:18.75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" filled="f">
                      <v:stroke startarrowwidth="narrow" startarrowlength="short" endarrowwidth="narrow" endarrowlength="short"/>
                      <v:textbox inset="2.53958mm,2.53958mm,2.53958mm,2.53958mm">
                        <w:txbxContent>
                          <w:p w14:paraId="4A3B61CA" w14:textId="77777777" w:rsidR="0080278B" w:rsidRDefault="0080278B">
                            <w:pPr>
                              <w:textDirection w:val="btLr"/>
                            </w:pPr>
                          </w:p>
                        </w:txbxContent>
                      </v:textbox>
                    </v:rect>
                  </w:pict>
                </mc:Fallback>
              </mc:AlternateContent>
            </w:r>
          </w:p>
        </w:tc>
        <w:tc>
          <w:tcPr>
            <w:tcW w:w="725" w:type="dxa"/>
          </w:tcPr>
          <w:p w14:paraId="543A737A"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2C3AB088" wp14:editId="62931B6F">
                      <wp:extent cx="250825" cy="231775"/>
                      <wp:effectExtent l="0" t="0" r="0" b="0"/>
                      <wp:docPr id="46" name="Grupo 46"/>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7" name="Grupo 7"/>
                              <wpg:cNvGrpSpPr/>
                              <wpg:grpSpPr>
                                <a:xfrm>
                                  <a:off x="5220588" y="3664113"/>
                                  <a:ext cx="248920" cy="229870"/>
                                  <a:chOff x="0" y="0"/>
                                  <a:chExt cx="392" cy="362"/>
                                </a:xfrm>
                              </wpg:grpSpPr>
                              <wps:wsp>
                                <wps:cNvPr id="8" name="Rectángulo 8"/>
                                <wps:cNvSpPr/>
                                <wps:spPr>
                                  <a:xfrm>
                                    <a:off x="0" y="0"/>
                                    <a:ext cx="375" cy="350"/>
                                  </a:xfrm>
                                  <a:prstGeom prst="rect">
                                    <a:avLst/>
                                  </a:prstGeom>
                                  <a:noFill/>
                                  <a:ln>
                                    <a:noFill/>
                                  </a:ln>
                                </wps:spPr>
                                <wps:txbx>
                                  <w:txbxContent>
                                    <w:p w14:paraId="5F1FC22B" w14:textId="77777777" w:rsidR="0080278B" w:rsidRDefault="0080278B">
                                      <w:pPr>
                                        <w:textDirection w:val="btLr"/>
                                      </w:pPr>
                                    </w:p>
                                  </w:txbxContent>
                                </wps:txbx>
                                <wps:bodyPr spcFirstLastPara="1" wrap="square" lIns="91425" tIns="91425" rIns="91425" bIns="91425" anchor="ctr" anchorCtr="0">
                                  <a:noAutofit/>
                                </wps:bodyPr>
                              </wps:wsp>
                              <wps:wsp>
                                <wps:cNvPr id="9" name="Rectángulo 9"/>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33349A73"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C3AB088" id="Grupo 46" o:spid="_x0000_s1039"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">
                      <v:group id="Grupo 7" o:spid="_x0000_s1040"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41"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F1FC22B" w14:textId="77777777" w:rsidR="0080278B" w:rsidRDefault="0080278B">
                                <w:pPr>
                                  <w:textDirection w:val="btLr"/>
                                </w:pPr>
                              </w:p>
                            </w:txbxContent>
                          </v:textbox>
                        </v:rect>
                        <v:rect id="Rectángulo 9" o:spid="_x0000_s1042"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" filled="f">
                          <v:stroke startarrowwidth="narrow" startarrowlength="short" endarrowwidth="narrow" endarrowlength="short"/>
                          <v:textbox inset="2.53958mm,2.53958mm,2.53958mm,2.53958mm">
                            <w:txbxContent>
                              <w:p w14:paraId="33349A73" w14:textId="77777777" w:rsidR="0080278B" w:rsidRDefault="0080278B">
                                <w:pPr>
                                  <w:textDirection w:val="btLr"/>
                                </w:pPr>
                              </w:p>
                            </w:txbxContent>
                          </v:textbox>
                        </v:rect>
                      </v:group>
                      <w10:anchorlock/>
                    </v:group>
                  </w:pict>
                </mc:Fallback>
              </mc:AlternateContent>
            </w:r>
          </w:p>
        </w:tc>
      </w:tr>
      <w:tr w:rsidR="0080278B" w14:paraId="049772A4" w14:textId="77777777">
        <w:trPr>
          <w:trHeight w:val="2149"/>
        </w:trPr>
        <w:tc>
          <w:tcPr>
            <w:tcW w:w="8518" w:type="dxa"/>
          </w:tcPr>
          <w:p w14:paraId="2B2DF093" w14:textId="77777777" w:rsidR="0080278B" w:rsidRDefault="00FD7D9A">
            <w:pPr>
              <w:pBdr>
                <w:top w:val="nil"/>
                <w:left w:val="nil"/>
                <w:bottom w:val="nil"/>
                <w:right w:val="nil"/>
                <w:between w:val="nil"/>
              </w:pBdr>
              <w:bidi/>
              <w:spacing w:before="51" w:line="259" w:lineRule="auto"/>
              <w:ind w:left="627" w:right="931" w:hanging="360"/>
              <w:jc w:val="both"/>
              <w:rPr>
                <w:color w:val="000000"/>
              </w:rPr>
            </w:pPr>
            <w:bookmarkStart w:id="4" w:name="_heading=h.3znysh7" w:colFirst="0" w:colLast="0"/>
            <w:bookmarkEnd w:id="4"/>
            <w:r>
              <w:rPr>
                <w:color w:val="000000"/>
                <w:rtl/>
              </w:rPr>
              <w:t xml:space="preserve">4. אני מסכים שהנתונים שלי, מהם הוסרה הזהות, במאגר הרישום </w:t>
            </w:r>
            <w:r>
              <w:rPr>
                <w:color w:val="000000"/>
              </w:rPr>
              <w:t>EBMT</w:t>
            </w:r>
            <w:r>
              <w:rPr>
                <w:color w:val="000000"/>
                <w:rtl/>
              </w:rPr>
              <w:t xml:space="preserve"> ישותפו עם מחזיק רישיון השיווק (</w:t>
            </w:r>
            <w:r>
              <w:rPr>
                <w:color w:val="000000"/>
              </w:rPr>
              <w:t>MAH</w:t>
            </w:r>
            <w:r>
              <w:rPr>
                <w:color w:val="000000"/>
                <w:rtl/>
              </w:rPr>
              <w:t xml:space="preserve">) של טיפול </w:t>
            </w:r>
            <w:r>
              <w:rPr>
                <w:color w:val="000000"/>
              </w:rPr>
              <w:t>IEC</w:t>
            </w:r>
            <w:r>
              <w:rPr>
                <w:color w:val="000000"/>
                <w:rtl/>
              </w:rPr>
              <w:t xml:space="preserve"> שאני מקבל כדי לקדם את מחויבויות האישור של מחזיק הרישיון כלפי ה-</w:t>
            </w:r>
            <w:r>
              <w:rPr>
                <w:color w:val="000000"/>
              </w:rPr>
              <w:t>EMA</w:t>
            </w:r>
            <w:r>
              <w:rPr>
                <w:color w:val="000000"/>
                <w:rtl/>
              </w:rPr>
              <w:t xml:space="preserve">, רשויות בריאות לאומיות וגופי </w:t>
            </w:r>
            <w:r>
              <w:rPr>
                <w:color w:val="000000"/>
              </w:rPr>
              <w:t>HTA</w:t>
            </w:r>
            <w:r>
              <w:rPr>
                <w:color w:val="000000"/>
                <w:rtl/>
              </w:rPr>
              <w:t>/סוכנויות החזרים, בתנאי שרמה נאותה של הגנה על פרטיותי תיושם או שאמצעי אבטחה חוזיים מספקים יאורגנו אם הנתונים שלי, מהם הוסרה הזהות, ישותפו עם מחזיקי רישיון השיווק הנמצאים מחוץ לאיזור הכלכלי האירופי.</w:t>
            </w:r>
            <w:r>
              <w:rPr>
                <w:noProof/>
              </w:rPr>
              <mc:AlternateContent>
                <mc:Choice Requires="wps">
                  <w:drawing>
                    <wp:anchor distT="0" distB="0" distL="0" distR="0" simplePos="0" relativeHeight="251670528" behindDoc="1" locked="0" layoutInCell="1" hidden="0" allowOverlap="1" wp14:anchorId="40905CD9" wp14:editId="7D46BD68">
                      <wp:simplePos x="0" y="0"/>
                      <wp:positionH relativeFrom="column">
                        <wp:posOffset>-723899</wp:posOffset>
                      </wp:positionH>
                      <wp:positionV relativeFrom="paragraph">
                        <wp:posOffset>12700</wp:posOffset>
                      </wp:positionV>
                      <wp:extent cx="257175" cy="238125"/>
                      <wp:effectExtent l="0" t="0" r="0" b="0"/>
                      <wp:wrapNone/>
                      <wp:docPr id="53" name="Rectángulo 5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7BCBD48"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40905CD9" id="Rectángulo 53" o:spid="_x0000_s1043" style="position:absolute;left:0;text-align:left;margin-left:-57pt;margin-top:1pt;width:20.25pt;height:18.75pt;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" filled="f">
                      <v:stroke startarrowwidth="narrow" startarrowlength="short" endarrowwidth="narrow" endarrowlength="short"/>
                      <v:textbox inset="2.53958mm,2.53958mm,2.53958mm,2.53958mm">
                        <w:txbxContent>
                          <w:p w14:paraId="57BCBD48" w14:textId="77777777" w:rsidR="0080278B" w:rsidRDefault="0080278B">
                            <w:pPr>
                              <w:textDirection w:val="btLr"/>
                            </w:pPr>
                          </w:p>
                        </w:txbxContent>
                      </v:textbox>
                    </v:rect>
                  </w:pict>
                </mc:Fallback>
              </mc:AlternateContent>
            </w:r>
          </w:p>
        </w:tc>
        <w:tc>
          <w:tcPr>
            <w:tcW w:w="725" w:type="dxa"/>
          </w:tcPr>
          <w:p w14:paraId="1C730BC6"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1DDD310D" wp14:editId="49AF7359">
                      <wp:extent cx="250825" cy="231775"/>
                      <wp:effectExtent l="0" t="0" r="0" b="0"/>
                      <wp:docPr id="44" name="Grupo 44"/>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10" name="Grupo 10"/>
                              <wpg:cNvGrpSpPr/>
                              <wpg:grpSpPr>
                                <a:xfrm>
                                  <a:off x="5220588" y="3664113"/>
                                  <a:ext cx="248920" cy="229870"/>
                                  <a:chOff x="0" y="0"/>
                                  <a:chExt cx="392" cy="362"/>
                                </a:xfrm>
                              </wpg:grpSpPr>
                              <wps:wsp>
                                <wps:cNvPr id="11" name="Rectángulo 11"/>
                                <wps:cNvSpPr/>
                                <wps:spPr>
                                  <a:xfrm>
                                    <a:off x="0" y="0"/>
                                    <a:ext cx="375" cy="350"/>
                                  </a:xfrm>
                                  <a:prstGeom prst="rect">
                                    <a:avLst/>
                                  </a:prstGeom>
                                  <a:noFill/>
                                  <a:ln>
                                    <a:noFill/>
                                  </a:ln>
                                </wps:spPr>
                                <wps:txbx>
                                  <w:txbxContent>
                                    <w:p w14:paraId="35BCC164" w14:textId="77777777" w:rsidR="0080278B" w:rsidRDefault="0080278B">
                                      <w:pPr>
                                        <w:textDirection w:val="btLr"/>
                                      </w:pPr>
                                    </w:p>
                                  </w:txbxContent>
                                </wps:txbx>
                                <wps:bodyPr spcFirstLastPara="1" wrap="square" lIns="91425" tIns="91425" rIns="91425" bIns="91425" anchor="ctr" anchorCtr="0">
                                  <a:noAutofit/>
                                </wps:bodyPr>
                              </wps:wsp>
                              <wps:wsp>
                                <wps:cNvPr id="12" name="Rectángulo 12"/>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208D8B54"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DDD310D" id="Grupo 44" o:spid="_x0000_s1044"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">
                      <v:group id="Grupo 10" o:spid="_x0000_s1045"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46"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5BCC164" w14:textId="77777777" w:rsidR="0080278B" w:rsidRDefault="0080278B">
                                <w:pPr>
                                  <w:textDirection w:val="btLr"/>
                                </w:pPr>
                              </w:p>
                            </w:txbxContent>
                          </v:textbox>
                        </v:rect>
                        <v:rect id="Rectángulo 12" o:spid="_x0000_s1047"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" filled="f">
                          <v:stroke startarrowwidth="narrow" startarrowlength="short" endarrowwidth="narrow" endarrowlength="short"/>
                          <v:textbox inset="2.53958mm,2.53958mm,2.53958mm,2.53958mm">
                            <w:txbxContent>
                              <w:p w14:paraId="208D8B54" w14:textId="77777777" w:rsidR="0080278B" w:rsidRDefault="0080278B">
                                <w:pPr>
                                  <w:textDirection w:val="btLr"/>
                                </w:pPr>
                              </w:p>
                            </w:txbxContent>
                          </v:textbox>
                        </v:rect>
                      </v:group>
                      <w10:anchorlock/>
                    </v:group>
                  </w:pict>
                </mc:Fallback>
              </mc:AlternateContent>
            </w:r>
          </w:p>
        </w:tc>
      </w:tr>
      <w:tr w:rsidR="0080278B" w14:paraId="5917EA61" w14:textId="77777777">
        <w:trPr>
          <w:trHeight w:val="895"/>
        </w:trPr>
        <w:tc>
          <w:tcPr>
            <w:tcW w:w="8518" w:type="dxa"/>
          </w:tcPr>
          <w:p w14:paraId="4115AA89" w14:textId="77777777" w:rsidR="0080278B" w:rsidRDefault="00FD7D9A">
            <w:pPr>
              <w:pBdr>
                <w:top w:val="nil"/>
                <w:left w:val="nil"/>
                <w:bottom w:val="nil"/>
                <w:right w:val="nil"/>
                <w:between w:val="nil"/>
              </w:pBdr>
              <w:bidi/>
              <w:spacing w:before="28"/>
              <w:ind w:left="627" w:right="933" w:hanging="360"/>
              <w:jc w:val="both"/>
              <w:rPr>
                <w:color w:val="000000"/>
              </w:rPr>
            </w:pPr>
            <w:r>
              <w:rPr>
                <w:color w:val="000000"/>
                <w:rtl/>
              </w:rPr>
              <w:t>5. אני נותן הרשאה למנטרים ולמבקרים מ-</w:t>
            </w:r>
            <w:r>
              <w:rPr>
                <w:color w:val="000000"/>
              </w:rPr>
              <w:t>EBM</w:t>
            </w:r>
            <w:r>
              <w:rPr>
                <w:color w:val="000000"/>
                <w:rtl/>
              </w:rPr>
              <w:t>א ורשויות תקינה לסקור את הרשומות הרפואיות שלי בהתאם לחוקים החלים ותחת חיסיון מלא.</w:t>
            </w:r>
            <w:r>
              <w:rPr>
                <w:noProof/>
              </w:rPr>
              <mc:AlternateContent>
                <mc:Choice Requires="wps">
                  <w:drawing>
                    <wp:anchor distT="0" distB="0" distL="0" distR="0" simplePos="0" relativeHeight="251671552" behindDoc="1" locked="0" layoutInCell="1" hidden="0" allowOverlap="1" wp14:anchorId="6AE8FCF0" wp14:editId="073C7AB4">
                      <wp:simplePos x="0" y="0"/>
                      <wp:positionH relativeFrom="column">
                        <wp:posOffset>-736599</wp:posOffset>
                      </wp:positionH>
                      <wp:positionV relativeFrom="paragraph">
                        <wp:posOffset>0</wp:posOffset>
                      </wp:positionV>
                      <wp:extent cx="257175" cy="238125"/>
                      <wp:effectExtent l="0" t="0" r="0" b="0"/>
                      <wp:wrapNone/>
                      <wp:docPr id="62" name="Rectángulo 6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CD911D1"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6AE8FCF0" id="Rectángulo 62" o:spid="_x0000_s1048" style="position:absolute;left:0;text-align:left;margin-left:-58pt;margin-top:0;width:20.25pt;height:18.75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" filled="f">
                      <v:stroke startarrowwidth="narrow" startarrowlength="short" endarrowwidth="narrow" endarrowlength="short"/>
                      <v:textbox inset="2.53958mm,2.53958mm,2.53958mm,2.53958mm">
                        <w:txbxContent>
                          <w:p w14:paraId="7CD911D1" w14:textId="77777777" w:rsidR="0080278B" w:rsidRDefault="0080278B">
                            <w:pPr>
                              <w:textDirection w:val="btLr"/>
                            </w:pPr>
                          </w:p>
                        </w:txbxContent>
                      </v:textbox>
                    </v:rect>
                  </w:pict>
                </mc:Fallback>
              </mc:AlternateContent>
            </w:r>
          </w:p>
        </w:tc>
        <w:tc>
          <w:tcPr>
            <w:tcW w:w="725" w:type="dxa"/>
          </w:tcPr>
          <w:p w14:paraId="773C2302"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363BF414" wp14:editId="350F6EF2">
                      <wp:extent cx="250825" cy="231775"/>
                      <wp:effectExtent l="0" t="0" r="0" b="0"/>
                      <wp:docPr id="57" name="Grupo 57"/>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13" name="Grupo 13"/>
                              <wpg:cNvGrpSpPr/>
                              <wpg:grpSpPr>
                                <a:xfrm>
                                  <a:off x="5220588" y="3664113"/>
                                  <a:ext cx="248920" cy="229870"/>
                                  <a:chOff x="0" y="0"/>
                                  <a:chExt cx="392" cy="362"/>
                                </a:xfrm>
                              </wpg:grpSpPr>
                              <wps:wsp>
                                <wps:cNvPr id="14" name="Rectángulo 14"/>
                                <wps:cNvSpPr/>
                                <wps:spPr>
                                  <a:xfrm>
                                    <a:off x="0" y="0"/>
                                    <a:ext cx="375" cy="350"/>
                                  </a:xfrm>
                                  <a:prstGeom prst="rect">
                                    <a:avLst/>
                                  </a:prstGeom>
                                  <a:noFill/>
                                  <a:ln>
                                    <a:noFill/>
                                  </a:ln>
                                </wps:spPr>
                                <wps:txbx>
                                  <w:txbxContent>
                                    <w:p w14:paraId="01AF90A4" w14:textId="77777777" w:rsidR="0080278B" w:rsidRDefault="0080278B">
                                      <w:pPr>
                                        <w:textDirection w:val="btLr"/>
                                      </w:pPr>
                                    </w:p>
                                  </w:txbxContent>
                                </wps:txbx>
                                <wps:bodyPr spcFirstLastPara="1" wrap="square" lIns="91425" tIns="91425" rIns="91425" bIns="91425" anchor="ctr" anchorCtr="0">
                                  <a:noAutofit/>
                                </wps:bodyPr>
                              </wps:wsp>
                              <wps:wsp>
                                <wps:cNvPr id="15" name="Rectángulo 15"/>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60266771"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63BF414" id="Grupo 57" o:spid="_x0000_s1049"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">
                      <v:group id="Grupo 13" o:spid="_x0000_s1050"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51"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1AF90A4" w14:textId="77777777" w:rsidR="0080278B" w:rsidRDefault="0080278B">
                                <w:pPr>
                                  <w:textDirection w:val="btLr"/>
                                </w:pPr>
                              </w:p>
                            </w:txbxContent>
                          </v:textbox>
                        </v:rect>
                        <v:rect id="Rectángulo 15" o:spid="_x0000_s1052"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" filled="f">
                          <v:stroke startarrowwidth="narrow" startarrowlength="short" endarrowwidth="narrow" endarrowlength="short"/>
                          <v:textbox inset="2.53958mm,2.53958mm,2.53958mm,2.53958mm">
                            <w:txbxContent>
                              <w:p w14:paraId="60266771" w14:textId="77777777" w:rsidR="0080278B" w:rsidRDefault="0080278B">
                                <w:pPr>
                                  <w:textDirection w:val="btLr"/>
                                </w:pPr>
                              </w:p>
                            </w:txbxContent>
                          </v:textbox>
                        </v:rect>
                      </v:group>
                      <w10:anchorlock/>
                    </v:group>
                  </w:pict>
                </mc:Fallback>
              </mc:AlternateContent>
            </w:r>
          </w:p>
        </w:tc>
      </w:tr>
    </w:tbl>
    <w:p w14:paraId="05875F63" w14:textId="77777777" w:rsidR="0080278B" w:rsidRDefault="0080278B">
      <w:pPr>
        <w:rPr>
          <w:sz w:val="20"/>
          <w:szCs w:val="20"/>
        </w:rPr>
        <w:sectPr w:rsidR="0080278B">
          <w:pgSz w:w="11910" w:h="16840"/>
          <w:pgMar w:top="1700" w:right="1200" w:bottom="580" w:left="1240" w:header="708" w:footer="391" w:gutter="0"/>
          <w:cols w:space="720"/>
        </w:sectPr>
      </w:pPr>
    </w:p>
    <w:p w14:paraId="35630BC4" w14:textId="0175A0CB" w:rsidR="0080278B" w:rsidRDefault="0080278B">
      <w:pPr>
        <w:pBdr>
          <w:top w:val="nil"/>
          <w:left w:val="nil"/>
          <w:bottom w:val="nil"/>
          <w:right w:val="nil"/>
          <w:between w:val="nil"/>
        </w:pBdr>
        <w:bidi/>
        <w:rPr>
          <w:color w:val="000000"/>
          <w:sz w:val="20"/>
          <w:szCs w:val="20"/>
        </w:rPr>
      </w:pPr>
    </w:p>
    <w:p w14:paraId="33C73DE3" w14:textId="77777777" w:rsidR="0080278B" w:rsidRDefault="0080278B">
      <w:pPr>
        <w:pBdr>
          <w:top w:val="nil"/>
          <w:left w:val="nil"/>
          <w:bottom w:val="nil"/>
          <w:right w:val="nil"/>
          <w:between w:val="nil"/>
        </w:pBdr>
        <w:rPr>
          <w:color w:val="000000"/>
          <w:sz w:val="20"/>
          <w:szCs w:val="20"/>
        </w:rPr>
      </w:pPr>
    </w:p>
    <w:p w14:paraId="7D9E0594" w14:textId="77777777" w:rsidR="0080278B" w:rsidRDefault="0080278B">
      <w:pPr>
        <w:pBdr>
          <w:top w:val="nil"/>
          <w:left w:val="nil"/>
          <w:bottom w:val="nil"/>
          <w:right w:val="nil"/>
          <w:between w:val="nil"/>
        </w:pBdr>
        <w:spacing w:before="9"/>
        <w:rPr>
          <w:color w:val="000000"/>
          <w:sz w:val="24"/>
          <w:szCs w:val="24"/>
        </w:rPr>
      </w:pPr>
    </w:p>
    <w:p w14:paraId="3248EFFC" w14:textId="77777777" w:rsidR="0080278B" w:rsidRDefault="00FD7D9A">
      <w:pPr>
        <w:pBdr>
          <w:top w:val="nil"/>
          <w:left w:val="nil"/>
          <w:bottom w:val="nil"/>
          <w:right w:val="nil"/>
          <w:between w:val="nil"/>
        </w:pBdr>
        <w:bidi/>
        <w:spacing w:before="56"/>
        <w:ind w:left="200"/>
        <w:rPr>
          <w:color w:val="000000"/>
        </w:rPr>
      </w:pPr>
      <w:r>
        <w:rPr>
          <w:color w:val="000000"/>
          <w:rtl/>
        </w:rPr>
        <w:t>שם המטופל / שם הנציג החוקי של המטופל:</w:t>
      </w:r>
    </w:p>
    <w:p w14:paraId="332B5BB5" w14:textId="77777777" w:rsidR="0080278B" w:rsidRDefault="0080278B">
      <w:pPr>
        <w:pBdr>
          <w:top w:val="nil"/>
          <w:left w:val="nil"/>
          <w:bottom w:val="nil"/>
          <w:right w:val="nil"/>
          <w:between w:val="nil"/>
        </w:pBdr>
        <w:rPr>
          <w:color w:val="000000"/>
          <w:sz w:val="20"/>
          <w:szCs w:val="20"/>
        </w:rPr>
      </w:pPr>
    </w:p>
    <w:p w14:paraId="2169FB55" w14:textId="77777777" w:rsidR="0080278B" w:rsidRDefault="0080278B">
      <w:pPr>
        <w:pBdr>
          <w:top w:val="nil"/>
          <w:left w:val="nil"/>
          <w:bottom w:val="nil"/>
          <w:right w:val="nil"/>
          <w:between w:val="nil"/>
        </w:pBdr>
        <w:rPr>
          <w:color w:val="000000"/>
          <w:sz w:val="20"/>
          <w:szCs w:val="20"/>
        </w:rPr>
      </w:pPr>
    </w:p>
    <w:p w14:paraId="79DBB7C7" w14:textId="77777777" w:rsidR="0080278B" w:rsidRDefault="0080278B">
      <w:pPr>
        <w:pBdr>
          <w:top w:val="nil"/>
          <w:left w:val="nil"/>
          <w:bottom w:val="nil"/>
          <w:right w:val="nil"/>
          <w:between w:val="nil"/>
        </w:pBdr>
        <w:bidi/>
        <w:spacing w:before="6"/>
        <w:rPr>
          <w:color w:val="000000"/>
          <w:sz w:val="14"/>
          <w:szCs w:val="14"/>
        </w:rPr>
      </w:pPr>
    </w:p>
    <w:p w14:paraId="7D264D91" w14:textId="77777777" w:rsidR="0080278B" w:rsidRDefault="00FD7D9A">
      <w:pPr>
        <w:pBdr>
          <w:top w:val="nil"/>
          <w:left w:val="nil"/>
          <w:bottom w:val="nil"/>
          <w:right w:val="nil"/>
          <w:between w:val="nil"/>
        </w:pBdr>
        <w:rPr>
          <w:color w:val="000000"/>
          <w:sz w:val="20"/>
          <w:szCs w:val="20"/>
        </w:rPr>
      </w:pPr>
      <w:r>
        <w:rPr>
          <w:noProof/>
        </w:rPr>
        <mc:AlternateContent>
          <mc:Choice Requires="wpg">
            <w:drawing>
              <wp:anchor distT="0" distB="0" distL="0" distR="0" simplePos="0" relativeHeight="251673600" behindDoc="0" locked="0" layoutInCell="1" hidden="0" allowOverlap="1" wp14:anchorId="6B218ECD" wp14:editId="01704E01">
                <wp:simplePos x="0" y="0"/>
                <wp:positionH relativeFrom="column">
                  <wp:posOffset>3238500</wp:posOffset>
                </wp:positionH>
                <wp:positionV relativeFrom="paragraph">
                  <wp:posOffset>12700</wp:posOffset>
                </wp:positionV>
                <wp:extent cx="2644140" cy="12700"/>
                <wp:effectExtent l="0" t="0" r="0" b="0"/>
                <wp:wrapTopAndBottom distT="0" distB="0"/>
                <wp:docPr id="64" name="Forma libre: forma 64"/>
                <wp:cNvGraphicFramePr/>
                <a:graphic xmlns:a="http://schemas.openxmlformats.org/drawingml/2006/main">
                  <a:graphicData uri="http://schemas.microsoft.com/office/word/2010/wordprocessingShape">
                    <wps:wsp>
                      <wps:cNvSpPr/>
                      <wps:spPr>
                        <a:xfrm>
                          <a:off x="4023930" y="3779365"/>
                          <a:ext cx="2644140" cy="1270"/>
                        </a:xfrm>
                        <a:custGeom>
                          <a:avLst/>
                          <a:gdLst/>
                          <a:ahLst/>
                          <a:cxnLst/>
                          <a:rect l="l" t="t" r="r" b="b"/>
                          <a:pathLst>
                            <a:path w="4164" h="120000" extrusionOk="0">
                              <a:moveTo>
                                <a:pt x="0" y="0"/>
                              </a:moveTo>
                              <a:lnTo>
                                <a:pt x="416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3238500</wp:posOffset>
                </wp:positionH>
                <wp:positionV relativeFrom="paragraph">
                  <wp:posOffset>12700</wp:posOffset>
                </wp:positionV>
                <wp:extent cx="2644140" cy="12700"/>
                <wp:effectExtent b="0" l="0" r="0" t="0"/>
                <wp:wrapTopAndBottom distB="0" distT="0"/>
                <wp:docPr id="64"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2644140" cy="12700"/>
                        </a:xfrm>
                        <a:prstGeom prst="rect"/>
                        <a:ln/>
                      </pic:spPr>
                    </pic:pic>
                  </a:graphicData>
                </a:graphic>
              </wp:anchor>
            </w:drawing>
          </mc:Fallback>
        </mc:AlternateContent>
      </w:r>
    </w:p>
    <w:p w14:paraId="417AB2AE" w14:textId="77777777" w:rsidR="0080278B" w:rsidRDefault="0080278B">
      <w:pPr>
        <w:pBdr>
          <w:top w:val="nil"/>
          <w:left w:val="nil"/>
          <w:bottom w:val="nil"/>
          <w:right w:val="nil"/>
          <w:between w:val="nil"/>
        </w:pBdr>
        <w:spacing w:before="1"/>
        <w:rPr>
          <w:color w:val="000000"/>
          <w:sz w:val="23"/>
          <w:szCs w:val="23"/>
        </w:rPr>
      </w:pPr>
    </w:p>
    <w:p w14:paraId="1B25928F" w14:textId="77777777" w:rsidR="0080278B" w:rsidRDefault="00FD7D9A">
      <w:pPr>
        <w:pBdr>
          <w:top w:val="nil"/>
          <w:left w:val="nil"/>
          <w:bottom w:val="nil"/>
          <w:right w:val="nil"/>
          <w:between w:val="nil"/>
        </w:pBdr>
        <w:tabs>
          <w:tab w:val="left" w:pos="4274"/>
          <w:tab w:val="left" w:pos="4520"/>
          <w:tab w:val="left" w:pos="5428"/>
          <w:tab w:val="left" w:pos="5942"/>
          <w:tab w:val="left" w:pos="6783"/>
        </w:tabs>
        <w:bidi/>
        <w:spacing w:before="57"/>
        <w:ind w:left="200"/>
        <w:rPr>
          <w:color w:val="000000"/>
        </w:rPr>
      </w:pPr>
      <w:r>
        <w:rPr>
          <w:color w:val="000000"/>
          <w:rtl/>
        </w:rPr>
        <w:t>חתימה:</w:t>
      </w:r>
      <w:r>
        <w:rPr>
          <w:color w:val="000000"/>
          <w:u w:val="single"/>
        </w:rPr>
        <w:t xml:space="preserve"> </w:t>
      </w:r>
      <w:r>
        <w:rPr>
          <w:color w:val="000000"/>
          <w:rtl/>
        </w:rPr>
        <w:tab/>
      </w:r>
      <w:r>
        <w:rPr>
          <w:color w:val="000000"/>
          <w:rtl/>
        </w:rPr>
        <w:tab/>
        <w:t xml:space="preserve">תאריך: </w:t>
      </w:r>
      <w:r>
        <w:rPr>
          <w:color w:val="000000"/>
          <w:u w:val="single"/>
        </w:rPr>
        <w:t>___</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0B742728" w14:textId="77777777" w:rsidR="0080278B" w:rsidRDefault="0080278B">
      <w:pPr>
        <w:pBdr>
          <w:top w:val="nil"/>
          <w:left w:val="nil"/>
          <w:bottom w:val="nil"/>
          <w:right w:val="nil"/>
          <w:between w:val="nil"/>
        </w:pBdr>
        <w:rPr>
          <w:color w:val="000000"/>
          <w:sz w:val="20"/>
          <w:szCs w:val="20"/>
        </w:rPr>
      </w:pPr>
    </w:p>
    <w:p w14:paraId="020EEDA5" w14:textId="77777777" w:rsidR="0080278B" w:rsidRDefault="0080278B">
      <w:pPr>
        <w:pBdr>
          <w:top w:val="nil"/>
          <w:left w:val="nil"/>
          <w:bottom w:val="nil"/>
          <w:right w:val="nil"/>
          <w:between w:val="nil"/>
        </w:pBdr>
        <w:spacing w:before="9"/>
        <w:rPr>
          <w:color w:val="000000"/>
          <w:sz w:val="23"/>
          <w:szCs w:val="23"/>
        </w:rPr>
      </w:pPr>
    </w:p>
    <w:p w14:paraId="11BF8AB1" w14:textId="77777777" w:rsidR="0080278B" w:rsidRDefault="00FD7D9A">
      <w:pPr>
        <w:pBdr>
          <w:top w:val="nil"/>
          <w:left w:val="nil"/>
          <w:bottom w:val="nil"/>
          <w:right w:val="nil"/>
          <w:between w:val="nil"/>
        </w:pBdr>
        <w:tabs>
          <w:tab w:val="left" w:pos="7620"/>
        </w:tabs>
        <w:bidi/>
        <w:spacing w:before="56"/>
        <w:ind w:left="200"/>
        <w:rPr>
          <w:color w:val="000000"/>
        </w:rPr>
      </w:pPr>
      <w:r>
        <w:rPr>
          <w:color w:val="000000"/>
          <w:rtl/>
        </w:rPr>
        <w:t>שם העד (אם רלבנטי): _</w:t>
      </w:r>
      <w:r>
        <w:rPr>
          <w:color w:val="000000"/>
          <w:u w:val="single"/>
        </w:rPr>
        <w:tab/>
      </w:r>
      <w:r>
        <w:rPr>
          <w:color w:val="000000"/>
        </w:rPr>
        <w:tab/>
      </w:r>
    </w:p>
    <w:p w14:paraId="7C38612C" w14:textId="77777777" w:rsidR="0080278B" w:rsidRDefault="0080278B">
      <w:pPr>
        <w:pBdr>
          <w:top w:val="nil"/>
          <w:left w:val="nil"/>
          <w:bottom w:val="nil"/>
          <w:right w:val="nil"/>
          <w:between w:val="nil"/>
        </w:pBdr>
        <w:rPr>
          <w:color w:val="000000"/>
          <w:sz w:val="20"/>
          <w:szCs w:val="20"/>
        </w:rPr>
      </w:pPr>
    </w:p>
    <w:p w14:paraId="19F4C0A9" w14:textId="77777777" w:rsidR="0080278B" w:rsidRDefault="0080278B">
      <w:pPr>
        <w:pBdr>
          <w:top w:val="nil"/>
          <w:left w:val="nil"/>
          <w:bottom w:val="nil"/>
          <w:right w:val="nil"/>
          <w:between w:val="nil"/>
        </w:pBdr>
        <w:spacing w:before="11"/>
        <w:rPr>
          <w:color w:val="000000"/>
          <w:sz w:val="23"/>
          <w:szCs w:val="23"/>
        </w:rPr>
      </w:pPr>
    </w:p>
    <w:p w14:paraId="5D8FC79E" w14:textId="77777777" w:rsidR="0080278B" w:rsidRDefault="00FD7D9A">
      <w:pPr>
        <w:pBdr>
          <w:top w:val="nil"/>
          <w:left w:val="nil"/>
          <w:bottom w:val="nil"/>
          <w:right w:val="nil"/>
          <w:between w:val="nil"/>
        </w:pBdr>
        <w:tabs>
          <w:tab w:val="left" w:pos="4274"/>
          <w:tab w:val="left" w:pos="4520"/>
          <w:tab w:val="left" w:pos="5428"/>
          <w:tab w:val="left" w:pos="5942"/>
          <w:tab w:val="left" w:pos="6781"/>
        </w:tabs>
        <w:bidi/>
        <w:spacing w:before="56"/>
        <w:ind w:left="200"/>
        <w:rPr>
          <w:color w:val="000000"/>
        </w:rPr>
      </w:pPr>
      <w:r>
        <w:rPr>
          <w:color w:val="000000"/>
          <w:rtl/>
        </w:rPr>
        <w:t>חתימה:</w:t>
      </w:r>
      <w:r>
        <w:rPr>
          <w:color w:val="000000"/>
          <w:u w:val="single"/>
        </w:rPr>
        <w:t xml:space="preserve"> </w:t>
      </w:r>
      <w:r>
        <w:rPr>
          <w:color w:val="000000"/>
          <w:u w:val="single"/>
        </w:rPr>
        <w:tab/>
      </w:r>
      <w:r>
        <w:rPr>
          <w:color w:val="000000"/>
          <w:rtl/>
        </w:rPr>
        <w:tab/>
      </w:r>
      <w:r>
        <w:rPr>
          <w:color w:val="000000"/>
          <w:rtl/>
        </w:rPr>
        <w:tab/>
        <w:t xml:space="preserve">תאריך: </w:t>
      </w:r>
      <w:r>
        <w:rPr>
          <w:color w:val="000000"/>
          <w:u w:val="single"/>
        </w:rPr>
        <w:t>___</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6FE9E963" w14:textId="77777777" w:rsidR="0080278B" w:rsidRDefault="0080278B">
      <w:pPr>
        <w:pBdr>
          <w:top w:val="nil"/>
          <w:left w:val="nil"/>
          <w:bottom w:val="nil"/>
          <w:right w:val="nil"/>
          <w:between w:val="nil"/>
        </w:pBdr>
        <w:rPr>
          <w:color w:val="000000"/>
          <w:sz w:val="20"/>
          <w:szCs w:val="20"/>
        </w:rPr>
      </w:pPr>
    </w:p>
    <w:p w14:paraId="7BAB77DE" w14:textId="77777777" w:rsidR="0080278B" w:rsidRDefault="0080278B">
      <w:pPr>
        <w:pBdr>
          <w:top w:val="nil"/>
          <w:left w:val="nil"/>
          <w:bottom w:val="nil"/>
          <w:right w:val="nil"/>
          <w:between w:val="nil"/>
        </w:pBdr>
        <w:spacing w:before="1"/>
        <w:rPr>
          <w:color w:val="000000"/>
          <w:sz w:val="27"/>
          <w:szCs w:val="27"/>
        </w:rPr>
      </w:pPr>
    </w:p>
    <w:p w14:paraId="7C22780E" w14:textId="77777777" w:rsidR="0080278B" w:rsidRDefault="00FD7D9A">
      <w:pPr>
        <w:pBdr>
          <w:top w:val="nil"/>
          <w:left w:val="nil"/>
          <w:bottom w:val="nil"/>
          <w:right w:val="nil"/>
          <w:between w:val="nil"/>
        </w:pBdr>
        <w:bidi/>
        <w:spacing w:before="57" w:line="259" w:lineRule="auto"/>
        <w:ind w:left="200"/>
        <w:rPr>
          <w:color w:val="000000"/>
        </w:rPr>
      </w:pPr>
      <w:r>
        <w:rPr>
          <w:color w:val="000000"/>
          <w:rtl/>
        </w:rPr>
        <w:t>אם מידע אשר עשוי להשפיע על הסכמת המטופל יהפוך לזמין במהלך תקופת אחסון הנתונים במאגר הרישום, בית החולים יודיע לו/לה בזמן.</w:t>
      </w:r>
    </w:p>
    <w:p w14:paraId="5164AD64" w14:textId="77777777" w:rsidR="0080278B" w:rsidRDefault="0080278B">
      <w:pPr>
        <w:pBdr>
          <w:top w:val="nil"/>
          <w:left w:val="nil"/>
          <w:bottom w:val="nil"/>
          <w:right w:val="nil"/>
          <w:between w:val="nil"/>
        </w:pBdr>
        <w:rPr>
          <w:color w:val="000000"/>
        </w:rPr>
      </w:pPr>
    </w:p>
    <w:p w14:paraId="1E5CBC5B" w14:textId="77777777" w:rsidR="0080278B" w:rsidRDefault="0080278B">
      <w:pPr>
        <w:pBdr>
          <w:top w:val="nil"/>
          <w:left w:val="nil"/>
          <w:bottom w:val="nil"/>
          <w:right w:val="nil"/>
          <w:between w:val="nil"/>
        </w:pBdr>
        <w:spacing w:before="9"/>
        <w:rPr>
          <w:color w:val="000000"/>
          <w:sz w:val="27"/>
          <w:szCs w:val="27"/>
        </w:rPr>
      </w:pPr>
    </w:p>
    <w:p w14:paraId="66B2BF88" w14:textId="77777777" w:rsidR="0080278B" w:rsidRDefault="00FD7D9A">
      <w:pPr>
        <w:pBdr>
          <w:top w:val="nil"/>
          <w:left w:val="nil"/>
          <w:bottom w:val="nil"/>
          <w:right w:val="nil"/>
          <w:between w:val="nil"/>
        </w:pBdr>
        <w:tabs>
          <w:tab w:val="left" w:pos="6589"/>
        </w:tabs>
        <w:bidi/>
        <w:ind w:left="200"/>
        <w:rPr>
          <w:color w:val="000000"/>
        </w:rPr>
      </w:pPr>
      <w:r>
        <w:rPr>
          <w:color w:val="000000"/>
          <w:rtl/>
        </w:rPr>
        <w:t>שם נציג בית החולים: _</w:t>
      </w:r>
      <w:r>
        <w:rPr>
          <w:color w:val="000000"/>
          <w:u w:val="single"/>
        </w:rPr>
        <w:tab/>
      </w:r>
      <w:r>
        <w:rPr>
          <w:color w:val="000000"/>
        </w:rPr>
        <w:tab/>
      </w:r>
    </w:p>
    <w:p w14:paraId="726AA164" w14:textId="77777777" w:rsidR="0080278B" w:rsidRDefault="0080278B">
      <w:pPr>
        <w:pBdr>
          <w:top w:val="nil"/>
          <w:left w:val="nil"/>
          <w:bottom w:val="nil"/>
          <w:right w:val="nil"/>
          <w:between w:val="nil"/>
        </w:pBdr>
        <w:rPr>
          <w:color w:val="000000"/>
          <w:sz w:val="20"/>
          <w:szCs w:val="20"/>
        </w:rPr>
      </w:pPr>
    </w:p>
    <w:p w14:paraId="7FBE6320" w14:textId="77777777" w:rsidR="0080278B" w:rsidRDefault="0080278B">
      <w:pPr>
        <w:pBdr>
          <w:top w:val="nil"/>
          <w:left w:val="nil"/>
          <w:bottom w:val="nil"/>
          <w:right w:val="nil"/>
          <w:between w:val="nil"/>
        </w:pBdr>
        <w:spacing w:before="9"/>
        <w:rPr>
          <w:color w:val="000000"/>
          <w:sz w:val="18"/>
          <w:szCs w:val="18"/>
        </w:rPr>
      </w:pPr>
    </w:p>
    <w:p w14:paraId="45EDAEBF" w14:textId="77777777" w:rsidR="0080278B" w:rsidRDefault="00FD7D9A">
      <w:pPr>
        <w:pBdr>
          <w:top w:val="nil"/>
          <w:left w:val="nil"/>
          <w:bottom w:val="nil"/>
          <w:right w:val="nil"/>
          <w:between w:val="nil"/>
        </w:pBdr>
        <w:tabs>
          <w:tab w:val="left" w:pos="4275"/>
          <w:tab w:val="left" w:pos="4571"/>
          <w:tab w:val="left" w:pos="5479"/>
          <w:tab w:val="left" w:pos="5990"/>
          <w:tab w:val="left" w:pos="6832"/>
        </w:tabs>
        <w:bidi/>
        <w:ind w:left="200"/>
        <w:rPr>
          <w:color w:val="000000"/>
        </w:rPr>
      </w:pPr>
      <w:r>
        <w:rPr>
          <w:color w:val="000000"/>
          <w:rtl/>
        </w:rPr>
        <w:t>חתימה:</w:t>
      </w:r>
      <w:r>
        <w:rPr>
          <w:color w:val="000000"/>
          <w:u w:val="single"/>
        </w:rPr>
        <w:t xml:space="preserve"> </w:t>
      </w:r>
      <w:r>
        <w:rPr>
          <w:color w:val="000000"/>
          <w:rtl/>
        </w:rPr>
        <w:tab/>
      </w:r>
      <w:r>
        <w:rPr>
          <w:color w:val="000000"/>
          <w:rtl/>
        </w:rPr>
        <w:tab/>
      </w:r>
      <w:r>
        <w:rPr>
          <w:color w:val="000000"/>
          <w:rtl/>
        </w:rPr>
        <w:tab/>
        <w:t xml:space="preserve">תאריך: </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4A55B36C" w14:textId="77777777" w:rsidR="0080278B" w:rsidRDefault="0080278B">
      <w:pPr>
        <w:pBdr>
          <w:top w:val="nil"/>
          <w:left w:val="nil"/>
          <w:bottom w:val="nil"/>
          <w:right w:val="nil"/>
          <w:between w:val="nil"/>
        </w:pBdr>
        <w:rPr>
          <w:color w:val="000000"/>
          <w:sz w:val="20"/>
          <w:szCs w:val="20"/>
        </w:rPr>
      </w:pPr>
    </w:p>
    <w:p w14:paraId="54D10E80" w14:textId="77777777" w:rsidR="0080278B" w:rsidRDefault="0080278B">
      <w:pPr>
        <w:pBdr>
          <w:top w:val="nil"/>
          <w:left w:val="nil"/>
          <w:bottom w:val="nil"/>
          <w:right w:val="nil"/>
          <w:between w:val="nil"/>
        </w:pBdr>
        <w:rPr>
          <w:color w:val="000000"/>
          <w:sz w:val="20"/>
          <w:szCs w:val="20"/>
        </w:rPr>
      </w:pPr>
    </w:p>
    <w:p w14:paraId="73261D4A" w14:textId="77777777" w:rsidR="0080278B" w:rsidRDefault="00FD7D9A">
      <w:pPr>
        <w:pBdr>
          <w:top w:val="nil"/>
          <w:left w:val="nil"/>
          <w:bottom w:val="nil"/>
          <w:right w:val="nil"/>
          <w:between w:val="nil"/>
        </w:pBdr>
        <w:bidi/>
        <w:spacing w:before="5"/>
        <w:rPr>
          <w:color w:val="000000"/>
          <w:sz w:val="20"/>
          <w:szCs w:val="20"/>
        </w:rPr>
      </w:pPr>
      <w:r>
        <w:rPr>
          <w:noProof/>
        </w:rPr>
        <mc:AlternateContent>
          <mc:Choice Requires="wpg">
            <w:drawing>
              <wp:anchor distT="0" distB="0" distL="0" distR="0" simplePos="0" relativeHeight="251674624" behindDoc="0" locked="0" layoutInCell="1" hidden="0" allowOverlap="1" wp14:anchorId="4C6D35D5" wp14:editId="14B7126F">
                <wp:simplePos x="0" y="0"/>
                <wp:positionH relativeFrom="column">
                  <wp:posOffset>127000</wp:posOffset>
                </wp:positionH>
                <wp:positionV relativeFrom="paragraph">
                  <wp:posOffset>177800</wp:posOffset>
                </wp:positionV>
                <wp:extent cx="4615815" cy="9525"/>
                <wp:effectExtent l="0" t="0" r="0" b="0"/>
                <wp:wrapTopAndBottom distT="0" distB="0"/>
                <wp:docPr id="61" name="Grupo 61"/>
                <wp:cNvGraphicFramePr/>
                <a:graphic xmlns:a="http://schemas.openxmlformats.org/drawingml/2006/main">
                  <a:graphicData uri="http://schemas.microsoft.com/office/word/2010/wordprocessingGroup">
                    <wpg:wgp>
                      <wpg:cNvGrpSpPr/>
                      <wpg:grpSpPr>
                        <a:xfrm>
                          <a:off x="0" y="0"/>
                          <a:ext cx="4615815" cy="9525"/>
                          <a:chOff x="3038093" y="3775238"/>
                          <a:chExt cx="4615815" cy="4445"/>
                        </a:xfrm>
                      </wpg:grpSpPr>
                      <wpg:grpSp>
                        <wpg:cNvPr id="17" name="Grupo 17"/>
                        <wpg:cNvGrpSpPr/>
                        <wpg:grpSpPr>
                          <a:xfrm>
                            <a:off x="3038093" y="3775238"/>
                            <a:ext cx="4615815" cy="4445"/>
                            <a:chOff x="1440" y="290"/>
                            <a:chExt cx="7269" cy="7"/>
                          </a:xfrm>
                        </wpg:grpSpPr>
                        <wps:wsp>
                          <wps:cNvPr id="18" name="Rectángulo 18"/>
                          <wps:cNvSpPr/>
                          <wps:spPr>
                            <a:xfrm>
                              <a:off x="1440" y="290"/>
                              <a:ext cx="7250" cy="0"/>
                            </a:xfrm>
                            <a:prstGeom prst="rect">
                              <a:avLst/>
                            </a:prstGeom>
                            <a:noFill/>
                            <a:ln>
                              <a:noFill/>
                            </a:ln>
                          </wps:spPr>
                          <wps:txbx>
                            <w:txbxContent>
                              <w:p w14:paraId="1F08DD6F" w14:textId="77777777" w:rsidR="0080278B" w:rsidRDefault="0080278B">
                                <w:pPr>
                                  <w:textDirection w:val="btLr"/>
                                </w:pPr>
                              </w:p>
                            </w:txbxContent>
                          </wps:txbx>
                          <wps:bodyPr spcFirstLastPara="1" wrap="square" lIns="91425" tIns="91425" rIns="91425" bIns="91425" anchor="ctr" anchorCtr="0">
                            <a:noAutofit/>
                          </wps:bodyPr>
                        </wps:wsp>
                        <wps:wsp>
                          <wps:cNvPr id="19" name="Conector recto de flecha 19"/>
                          <wps:cNvCnPr/>
                          <wps:spPr>
                            <a:xfrm>
                              <a:off x="1440" y="297"/>
                              <a:ext cx="1479" cy="0"/>
                            </a:xfrm>
                            <a:prstGeom prst="straightConnector1">
                              <a:avLst/>
                            </a:prstGeom>
                            <a:noFill/>
                            <a:ln w="9525" cap="flat" cmpd="sng">
                              <a:solidFill>
                                <a:srgbClr val="000000"/>
                              </a:solidFill>
                              <a:prstDash val="dash"/>
                              <a:round/>
                              <a:headEnd type="none" w="med" len="med"/>
                              <a:tailEnd type="none" w="med" len="med"/>
                            </a:ln>
                          </wps:spPr>
                          <wps:bodyPr/>
                        </wps:wsp>
                        <wps:wsp>
                          <wps:cNvPr id="20" name="Conector recto de flecha 20"/>
                          <wps:cNvCnPr/>
                          <wps:spPr>
                            <a:xfrm>
                              <a:off x="2921" y="297"/>
                              <a:ext cx="941" cy="0"/>
                            </a:xfrm>
                            <a:prstGeom prst="straightConnector1">
                              <a:avLst/>
                            </a:prstGeom>
                            <a:noFill/>
                            <a:ln w="9525" cap="flat" cmpd="sng">
                              <a:solidFill>
                                <a:srgbClr val="000000"/>
                              </a:solidFill>
                              <a:prstDash val="dash"/>
                              <a:round/>
                              <a:headEnd type="none" w="med" len="med"/>
                              <a:tailEnd type="none" w="med" len="med"/>
                            </a:ln>
                          </wps:spPr>
                          <wps:bodyPr/>
                        </wps:wsp>
                        <wps:wsp>
                          <wps:cNvPr id="21" name="Conector recto de flecha 21"/>
                          <wps:cNvCnPr/>
                          <wps:spPr>
                            <a:xfrm>
                              <a:off x="3864" y="297"/>
                              <a:ext cx="1479" cy="0"/>
                            </a:xfrm>
                            <a:prstGeom prst="straightConnector1">
                              <a:avLst/>
                            </a:prstGeom>
                            <a:noFill/>
                            <a:ln w="9525" cap="flat" cmpd="sng">
                              <a:solidFill>
                                <a:srgbClr val="000000"/>
                              </a:solidFill>
                              <a:prstDash val="dash"/>
                              <a:round/>
                              <a:headEnd type="none" w="med" len="med"/>
                              <a:tailEnd type="none" w="med" len="med"/>
                            </a:ln>
                          </wps:spPr>
                          <wps:bodyPr/>
                        </wps:wsp>
                        <wps:wsp>
                          <wps:cNvPr id="22" name="Conector recto de flecha 22"/>
                          <wps:cNvCnPr/>
                          <wps:spPr>
                            <a:xfrm>
                              <a:off x="5345" y="297"/>
                              <a:ext cx="941" cy="0"/>
                            </a:xfrm>
                            <a:prstGeom prst="straightConnector1">
                              <a:avLst/>
                            </a:prstGeom>
                            <a:noFill/>
                            <a:ln w="9525" cap="flat" cmpd="sng">
                              <a:solidFill>
                                <a:srgbClr val="000000"/>
                              </a:solidFill>
                              <a:prstDash val="dash"/>
                              <a:round/>
                              <a:headEnd type="none" w="med" len="med"/>
                              <a:tailEnd type="none" w="med" len="med"/>
                            </a:ln>
                          </wps:spPr>
                          <wps:bodyPr/>
                        </wps:wsp>
                        <wps:wsp>
                          <wps:cNvPr id="23" name="Conector recto de flecha 23"/>
                          <wps:cNvCnPr/>
                          <wps:spPr>
                            <a:xfrm>
                              <a:off x="6288" y="297"/>
                              <a:ext cx="1478" cy="0"/>
                            </a:xfrm>
                            <a:prstGeom prst="straightConnector1">
                              <a:avLst/>
                            </a:prstGeom>
                            <a:noFill/>
                            <a:ln w="9525" cap="flat" cmpd="sng">
                              <a:solidFill>
                                <a:srgbClr val="000000"/>
                              </a:solidFill>
                              <a:prstDash val="dash"/>
                              <a:round/>
                              <a:headEnd type="none" w="med" len="med"/>
                              <a:tailEnd type="none" w="med" len="med"/>
                            </a:ln>
                          </wps:spPr>
                          <wps:bodyPr/>
                        </wps:wsp>
                        <wps:wsp>
                          <wps:cNvPr id="24" name="Conector recto de flecha 24"/>
                          <wps:cNvCnPr/>
                          <wps:spPr>
                            <a:xfrm>
                              <a:off x="7768" y="297"/>
                              <a:ext cx="941"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anchor>
            </w:drawing>
          </mc:Choice>
          <mc:Fallback>
            <w:pict>
              <v:group w14:anchorId="4C6D35D5" id="Grupo 61" o:spid="_x0000_s1053" style="position:absolute;left:0;text-align:left;margin-left:10pt;margin-top:14pt;width:363.45pt;height:.75pt;z-index:251674624;mso-wrap-distance-left:0;mso-wrap-distance-right:0;mso-position-horizontal-relative:text;mso-position-vertical-relative:text" coordorigin="30380,37752" coordsize="461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">
                <v:group id="Grupo 17" o:spid="_x0000_s1054" style="position:absolute;left:30380;top:37752;width:46159;height:44" coordorigin="1440,290" coordsize="7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55" style="position:absolute;left:1440;top:290;width:72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F08DD6F" w14:textId="77777777" w:rsidR="0080278B" w:rsidRDefault="0080278B">
                          <w:pPr>
                            <w:textDirection w:val="btLr"/>
                          </w:pPr>
                        </w:p>
                      </w:txbxContent>
                    </v:textbox>
                  </v:rect>
                  <v:shapetype id="_x0000_t32" coordsize="21600,21600" o:spt="32" o:oned="t" path="m,l21600,21600e" filled="f">
                    <v:path arrowok="t" fillok="f" o:connecttype="none"/>
                    <o:lock v:ext="edit" shapetype="t"/>
                  </v:shapetype>
                  <v:shape id="Conector recto de flecha 19" o:spid="_x0000_s1056" type="#_x0000_t32" style="position:absolute;left:1440;top:297;width:1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Conector recto de flecha 20" o:spid="_x0000_s1057" type="#_x0000_t32" style="position:absolute;left:2921;top:297;width: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">
                    <v:stroke dashstyle="dash"/>
                  </v:shape>
                  <v:shape id="Conector recto de flecha 21" o:spid="_x0000_s1058" type="#_x0000_t32" style="position:absolute;left:3864;top:297;width:1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">
                    <v:stroke dashstyle="dash"/>
                  </v:shape>
                  <v:shape id="Conector recto de flecha 22" o:spid="_x0000_s1059" type="#_x0000_t32" style="position:absolute;left:5345;top:297;width: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shape id="Conector recto de flecha 23" o:spid="_x0000_s1060" type="#_x0000_t32" style="position:absolute;left:6288;top:297;width:1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">
                    <v:stroke dashstyle="dash"/>
                  </v:shape>
                  <v:shape id="Conector recto de flecha 24" o:spid="_x0000_s1061" type="#_x0000_t32" style="position:absolute;left:7768;top:297;width: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jV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WD6CL9f0g+QqysAAAD//wMAUEsBAi0AFAAGAAgAAAAhANvh9svuAAAAhQEAABMAAAAAAAAA&#10;AAAAAAAAAAAAAFtDb250ZW50X1R5cGVzXS54bWxQSwECLQAUAAYACAAAACEAWvQsW78AAAAVAQAA&#10;CwAAAAAAAAAAAAAAAAAfAQAAX3JlbHMvLnJlbHNQSwECLQAUAAYACAAAACEAPEhY1cYAAADbAAAA&#10;DwAAAAAAAAAAAAAAAAAHAgAAZHJzL2Rvd25yZXYueG1sUEsFBgAAAAADAAMAtwAAAPoCAAAAAA==&#10;">
                    <v:stroke dashstyle="dash"/>
                  </v:shape>
                </v:group>
                <w10:wrap type="topAndBottom"/>
              </v:group>
            </w:pict>
          </mc:Fallback>
        </mc:AlternateContent>
      </w:r>
    </w:p>
    <w:p w14:paraId="183E8317" w14:textId="77777777" w:rsidR="0080278B" w:rsidRDefault="0080278B">
      <w:pPr>
        <w:pBdr>
          <w:top w:val="nil"/>
          <w:left w:val="nil"/>
          <w:bottom w:val="nil"/>
          <w:right w:val="nil"/>
          <w:between w:val="nil"/>
        </w:pBdr>
        <w:rPr>
          <w:color w:val="000000"/>
          <w:sz w:val="20"/>
          <w:szCs w:val="20"/>
        </w:rPr>
      </w:pPr>
    </w:p>
    <w:p w14:paraId="3137CFB7" w14:textId="77777777" w:rsidR="0080278B" w:rsidRDefault="0080278B">
      <w:pPr>
        <w:pBdr>
          <w:top w:val="nil"/>
          <w:left w:val="nil"/>
          <w:bottom w:val="nil"/>
          <w:right w:val="nil"/>
          <w:between w:val="nil"/>
        </w:pBdr>
        <w:rPr>
          <w:color w:val="000000"/>
          <w:sz w:val="20"/>
          <w:szCs w:val="20"/>
        </w:rPr>
      </w:pPr>
    </w:p>
    <w:p w14:paraId="45286876" w14:textId="77777777" w:rsidR="0080278B" w:rsidRDefault="0080278B">
      <w:pPr>
        <w:pBdr>
          <w:top w:val="nil"/>
          <w:left w:val="nil"/>
          <w:bottom w:val="nil"/>
          <w:right w:val="nil"/>
          <w:between w:val="nil"/>
        </w:pBdr>
        <w:spacing w:before="12"/>
        <w:rPr>
          <w:color w:val="000000"/>
          <w:sz w:val="17"/>
          <w:szCs w:val="17"/>
        </w:rPr>
      </w:pPr>
    </w:p>
    <w:p w14:paraId="3A3C4D8F" w14:textId="77777777" w:rsidR="0080278B" w:rsidRDefault="00FD7D9A">
      <w:pPr>
        <w:pBdr>
          <w:top w:val="nil"/>
          <w:left w:val="nil"/>
          <w:bottom w:val="nil"/>
          <w:right w:val="nil"/>
          <w:between w:val="nil"/>
        </w:pBdr>
        <w:bidi/>
        <w:ind w:left="200"/>
        <w:rPr>
          <w:color w:val="000000"/>
        </w:rPr>
      </w:pPr>
      <w:r>
        <w:rPr>
          <w:color w:val="000000"/>
          <w:rtl/>
        </w:rPr>
        <w:t>מידע נוסף ניתן על ידי (כאשר רלבנטי):</w:t>
      </w:r>
    </w:p>
    <w:p w14:paraId="367846DC" w14:textId="77777777" w:rsidR="0080278B" w:rsidRDefault="0080278B">
      <w:pPr>
        <w:pBdr>
          <w:top w:val="nil"/>
          <w:left w:val="nil"/>
          <w:bottom w:val="nil"/>
          <w:right w:val="nil"/>
          <w:between w:val="nil"/>
        </w:pBdr>
        <w:rPr>
          <w:color w:val="000000"/>
        </w:rPr>
      </w:pPr>
    </w:p>
    <w:p w14:paraId="3F432C94" w14:textId="77777777" w:rsidR="0080278B" w:rsidRDefault="0080278B">
      <w:pPr>
        <w:pBdr>
          <w:top w:val="nil"/>
          <w:left w:val="nil"/>
          <w:bottom w:val="nil"/>
          <w:right w:val="nil"/>
          <w:between w:val="nil"/>
        </w:pBdr>
        <w:spacing w:before="9"/>
        <w:rPr>
          <w:color w:val="000000"/>
          <w:sz w:val="29"/>
          <w:szCs w:val="29"/>
        </w:rPr>
      </w:pPr>
    </w:p>
    <w:p w14:paraId="0F120E9F" w14:textId="77777777" w:rsidR="0080278B" w:rsidRDefault="00FD7D9A">
      <w:pPr>
        <w:pBdr>
          <w:top w:val="nil"/>
          <w:left w:val="nil"/>
          <w:bottom w:val="nil"/>
          <w:right w:val="nil"/>
          <w:between w:val="nil"/>
        </w:pBdr>
        <w:tabs>
          <w:tab w:val="left" w:pos="6476"/>
        </w:tabs>
        <w:bidi/>
        <w:ind w:left="200"/>
        <w:rPr>
          <w:color w:val="000000"/>
        </w:rPr>
      </w:pPr>
      <w:r>
        <w:rPr>
          <w:color w:val="000000"/>
          <w:rtl/>
        </w:rPr>
        <w:t>שם: _</w:t>
      </w:r>
      <w:r>
        <w:rPr>
          <w:color w:val="000000"/>
          <w:u w:val="single"/>
        </w:rPr>
        <w:tab/>
      </w:r>
      <w:r>
        <w:rPr>
          <w:color w:val="000000"/>
        </w:rPr>
        <w:tab/>
      </w:r>
    </w:p>
    <w:p w14:paraId="42C7AFF8" w14:textId="77777777" w:rsidR="0080278B" w:rsidRDefault="0080278B">
      <w:pPr>
        <w:pBdr>
          <w:top w:val="nil"/>
          <w:left w:val="nil"/>
          <w:bottom w:val="nil"/>
          <w:right w:val="nil"/>
          <w:between w:val="nil"/>
        </w:pBdr>
        <w:rPr>
          <w:color w:val="000000"/>
          <w:sz w:val="20"/>
          <w:szCs w:val="20"/>
        </w:rPr>
      </w:pPr>
    </w:p>
    <w:p w14:paraId="01B69E81" w14:textId="77777777" w:rsidR="0080278B" w:rsidRDefault="0080278B">
      <w:pPr>
        <w:pBdr>
          <w:top w:val="nil"/>
          <w:left w:val="nil"/>
          <w:bottom w:val="nil"/>
          <w:right w:val="nil"/>
          <w:between w:val="nil"/>
        </w:pBdr>
        <w:spacing w:before="6"/>
        <w:rPr>
          <w:color w:val="000000"/>
          <w:sz w:val="18"/>
          <w:szCs w:val="18"/>
        </w:rPr>
      </w:pPr>
    </w:p>
    <w:p w14:paraId="55EB736F" w14:textId="77777777" w:rsidR="0080278B" w:rsidRDefault="00FD7D9A">
      <w:pPr>
        <w:pBdr>
          <w:top w:val="nil"/>
          <w:left w:val="nil"/>
          <w:bottom w:val="nil"/>
          <w:right w:val="nil"/>
          <w:between w:val="nil"/>
        </w:pBdr>
        <w:tabs>
          <w:tab w:val="left" w:pos="6884"/>
        </w:tabs>
        <w:bidi/>
        <w:ind w:left="200"/>
        <w:rPr>
          <w:color w:val="000000"/>
        </w:rPr>
      </w:pPr>
      <w:r>
        <w:rPr>
          <w:color w:val="000000"/>
          <w:rtl/>
        </w:rPr>
        <w:t>תפקיד/תואר: _</w:t>
      </w:r>
      <w:r>
        <w:rPr>
          <w:color w:val="000000"/>
          <w:u w:val="single"/>
        </w:rPr>
        <w:tab/>
      </w:r>
      <w:r>
        <w:rPr>
          <w:color w:val="000000"/>
        </w:rPr>
        <w:tab/>
      </w:r>
    </w:p>
    <w:p w14:paraId="44B8487C" w14:textId="77777777" w:rsidR="0080278B" w:rsidRDefault="0080278B">
      <w:pPr>
        <w:pBdr>
          <w:top w:val="nil"/>
          <w:left w:val="nil"/>
          <w:bottom w:val="nil"/>
          <w:right w:val="nil"/>
          <w:between w:val="nil"/>
        </w:pBdr>
        <w:rPr>
          <w:color w:val="000000"/>
          <w:sz w:val="20"/>
          <w:szCs w:val="20"/>
        </w:rPr>
      </w:pPr>
    </w:p>
    <w:p w14:paraId="6CC1A1C0" w14:textId="77777777" w:rsidR="0080278B" w:rsidRDefault="0080278B">
      <w:pPr>
        <w:pBdr>
          <w:top w:val="nil"/>
          <w:left w:val="nil"/>
          <w:bottom w:val="nil"/>
          <w:right w:val="nil"/>
          <w:between w:val="nil"/>
        </w:pBdr>
        <w:spacing w:before="7"/>
        <w:rPr>
          <w:color w:val="000000"/>
          <w:sz w:val="18"/>
          <w:szCs w:val="18"/>
        </w:rPr>
      </w:pPr>
    </w:p>
    <w:p w14:paraId="5B672162" w14:textId="77777777" w:rsidR="0080278B" w:rsidRDefault="00FD7D9A">
      <w:pPr>
        <w:pBdr>
          <w:top w:val="nil"/>
          <w:left w:val="nil"/>
          <w:bottom w:val="nil"/>
          <w:right w:val="nil"/>
          <w:between w:val="nil"/>
        </w:pBdr>
        <w:tabs>
          <w:tab w:val="left" w:pos="4274"/>
          <w:tab w:val="left" w:pos="4571"/>
          <w:tab w:val="left" w:pos="5479"/>
          <w:tab w:val="left" w:pos="5990"/>
          <w:tab w:val="left" w:pos="6832"/>
        </w:tabs>
        <w:bidi/>
        <w:ind w:left="200"/>
        <w:rPr>
          <w:color w:val="000000"/>
        </w:rPr>
      </w:pPr>
      <w:r>
        <w:rPr>
          <w:color w:val="000000"/>
          <w:rtl/>
        </w:rPr>
        <w:t>חתימה:</w:t>
      </w:r>
      <w:r>
        <w:rPr>
          <w:color w:val="000000"/>
          <w:u w:val="single"/>
        </w:rPr>
        <w:t xml:space="preserve"> </w:t>
      </w:r>
      <w:r>
        <w:rPr>
          <w:color w:val="000000"/>
          <w:u w:val="single"/>
        </w:rPr>
        <w:tab/>
      </w:r>
      <w:r>
        <w:rPr>
          <w:color w:val="000000"/>
          <w:rtl/>
        </w:rPr>
        <w:tab/>
      </w:r>
      <w:r>
        <w:rPr>
          <w:color w:val="000000"/>
          <w:rtl/>
        </w:rPr>
        <w:tab/>
        <w:t xml:space="preserve">תאריך: </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1E789654" w14:textId="77777777" w:rsidR="0080278B" w:rsidRDefault="0080278B">
      <w:pPr>
        <w:pBdr>
          <w:top w:val="nil"/>
          <w:left w:val="nil"/>
          <w:bottom w:val="nil"/>
          <w:right w:val="nil"/>
          <w:between w:val="nil"/>
        </w:pBdr>
        <w:rPr>
          <w:color w:val="000000"/>
          <w:sz w:val="20"/>
          <w:szCs w:val="20"/>
        </w:rPr>
      </w:pPr>
    </w:p>
    <w:p w14:paraId="132BD34F" w14:textId="77777777" w:rsidR="0080278B" w:rsidRDefault="0080278B">
      <w:pPr>
        <w:pBdr>
          <w:top w:val="nil"/>
          <w:left w:val="nil"/>
          <w:bottom w:val="nil"/>
          <w:right w:val="nil"/>
          <w:between w:val="nil"/>
        </w:pBdr>
        <w:rPr>
          <w:color w:val="000000"/>
          <w:sz w:val="20"/>
          <w:szCs w:val="20"/>
        </w:rPr>
      </w:pPr>
    </w:p>
    <w:p w14:paraId="1356396C" w14:textId="77777777" w:rsidR="0080278B" w:rsidRDefault="0080278B">
      <w:pPr>
        <w:pBdr>
          <w:top w:val="nil"/>
          <w:left w:val="nil"/>
          <w:bottom w:val="nil"/>
          <w:right w:val="nil"/>
          <w:between w:val="nil"/>
        </w:pBdr>
        <w:rPr>
          <w:color w:val="000000"/>
          <w:sz w:val="20"/>
          <w:szCs w:val="20"/>
        </w:rPr>
      </w:pPr>
    </w:p>
    <w:p w14:paraId="6DE58ECB" w14:textId="77777777" w:rsidR="0080278B" w:rsidRDefault="0080278B">
      <w:pPr>
        <w:pBdr>
          <w:top w:val="nil"/>
          <w:left w:val="nil"/>
          <w:bottom w:val="nil"/>
          <w:right w:val="nil"/>
          <w:between w:val="nil"/>
        </w:pBdr>
        <w:spacing w:before="2"/>
        <w:rPr>
          <w:color w:val="000000"/>
          <w:sz w:val="24"/>
          <w:szCs w:val="24"/>
        </w:rPr>
      </w:pPr>
    </w:p>
    <w:p w14:paraId="1AA3E22E" w14:textId="77777777" w:rsidR="0080278B" w:rsidRDefault="00FD7D9A">
      <w:pPr>
        <w:bidi/>
        <w:spacing w:before="56" w:line="256" w:lineRule="auto"/>
        <w:ind w:left="200"/>
        <w:rPr>
          <w:i/>
        </w:rPr>
      </w:pPr>
      <w:r>
        <w:rPr>
          <w:i/>
          <w:rtl/>
        </w:rPr>
        <w:t>העתקים לחתימה: אחד עבור המטופל, אחד יישמר בבית החולים, אחד עבור הנציג החוקי/עד בלתי תלוי (מחק אם לא רלבנטי):</w:t>
      </w:r>
    </w:p>
    <w:sectPr w:rsidR="0080278B">
      <w:pgSz w:w="11910" w:h="16840"/>
      <w:pgMar w:top="1700" w:right="1200" w:bottom="580" w:left="1240" w:header="708"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3B4D" w14:textId="77777777" w:rsidR="000A5D80" w:rsidRDefault="000A5D80">
      <w:r>
        <w:separator/>
      </w:r>
    </w:p>
  </w:endnote>
  <w:endnote w:type="continuationSeparator" w:id="0">
    <w:p w14:paraId="73BB06DC" w14:textId="77777777" w:rsidR="000A5D80" w:rsidRDefault="000A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7819" w14:textId="77777777" w:rsidR="00427CD0" w:rsidRDefault="00427C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FDB7" w14:textId="4FDF796D" w:rsidR="00427CD0" w:rsidRPr="00704D6E" w:rsidRDefault="00427CD0" w:rsidP="00427CD0">
    <w:pPr>
      <w:pStyle w:val="Piedepgina"/>
      <w:bidi/>
      <w:rPr>
        <w:rFonts w:asciiTheme="minorHAnsi" w:hAnsiTheme="minorHAnsi" w:cstheme="minorHAnsi"/>
        <w:color w:val="4F81BD" w:themeColor="accent1"/>
        <w:sz w:val="20"/>
        <w:lang w:val="fr-FR"/>
      </w:rPr>
    </w:pPr>
    <w:r w:rsidRPr="00704D6E">
      <w:rPr>
        <w:rFonts w:asciiTheme="minorHAnsi" w:hAnsiTheme="minorHAnsi" w:cstheme="minorHAnsi"/>
        <w:color w:val="4F81BD" w:themeColor="accent1"/>
        <w:sz w:val="20"/>
        <w:lang w:val="fr-FR" w:bidi="he"/>
      </w:rPr>
      <w:t>Patient ICF_parents_HEB_V1.0_202407</w:t>
    </w:r>
    <w:r>
      <w:rPr>
        <w:rFonts w:asciiTheme="minorHAnsi" w:hAnsiTheme="minorHAnsi" w:cstheme="minorHAnsi"/>
        <w:color w:val="4F81BD" w:themeColor="accent1"/>
        <w:sz w:val="20"/>
        <w:lang w:val="fr-FR" w:bidi="he"/>
      </w:rPr>
      <w:t>26</w:t>
    </w:r>
    <w:r w:rsidRPr="00704D6E">
      <w:rPr>
        <w:rFonts w:asciiTheme="minorHAnsi" w:hAnsiTheme="minorHAnsi" w:cstheme="minorHAnsi"/>
        <w:color w:val="4F81BD" w:themeColor="accent1"/>
        <w:sz w:val="20"/>
        <w:lang w:val="fr-FR" w:bidi="he"/>
      </w:rPr>
      <w:tab/>
    </w:r>
    <w:r>
      <w:rPr>
        <w:rFonts w:asciiTheme="minorHAnsi" w:hAnsiTheme="minorHAnsi" w:cstheme="minorHAnsi"/>
        <w:color w:val="4F81BD" w:themeColor="accent1"/>
        <w:sz w:val="20"/>
        <w:lang w:val="fr-FR" w:bidi="he"/>
      </w:rPr>
      <w:tab/>
    </w:r>
    <w:r>
      <w:rPr>
        <w:rFonts w:asciiTheme="minorHAnsi" w:hAnsiTheme="minorHAnsi" w:cstheme="minorHAnsi"/>
        <w:color w:val="4F81BD" w:themeColor="accent1"/>
        <w:sz w:val="20"/>
        <w:rtl/>
        <w:lang w:bidi="he"/>
      </w:rPr>
      <w:t xml:space="preserve">עמוד </w:t>
    </w:r>
    <w:r w:rsidRPr="00427CD0">
      <w:rPr>
        <w:rFonts w:asciiTheme="minorHAnsi" w:hAnsiTheme="minorHAnsi" w:cstheme="minorHAnsi"/>
        <w:color w:val="4F81BD" w:themeColor="accent1"/>
        <w:sz w:val="20"/>
        <w:rtl/>
        <w:lang w:bidi="he"/>
      </w:rPr>
      <w:fldChar w:fldCharType="begin"/>
    </w:r>
    <w:r w:rsidRPr="00427CD0">
      <w:rPr>
        <w:rFonts w:asciiTheme="minorHAnsi" w:hAnsiTheme="minorHAnsi" w:cstheme="minorHAnsi"/>
        <w:color w:val="4F81BD" w:themeColor="accent1"/>
        <w:sz w:val="20"/>
        <w:rtl/>
        <w:lang w:bidi="he"/>
      </w:rPr>
      <w:instrText xml:space="preserve"> PAGE  \* Arabic  \* MERGEFORMAT </w:instrText>
    </w:r>
    <w:r w:rsidRPr="00427CD0">
      <w:rPr>
        <w:rFonts w:asciiTheme="minorHAnsi" w:hAnsiTheme="minorHAnsi" w:cstheme="minorHAnsi"/>
        <w:color w:val="4F81BD" w:themeColor="accent1"/>
        <w:sz w:val="20"/>
        <w:rtl/>
        <w:lang w:bidi="he"/>
      </w:rPr>
      <w:fldChar w:fldCharType="separate"/>
    </w:r>
    <w:r w:rsidRPr="00427CD0">
      <w:rPr>
        <w:rFonts w:asciiTheme="minorHAnsi" w:hAnsiTheme="minorHAnsi" w:cstheme="minorHAnsi"/>
        <w:color w:val="4F81BD" w:themeColor="accent1"/>
        <w:sz w:val="20"/>
        <w:rtl/>
        <w:lang w:bidi="he"/>
      </w:rPr>
      <w:t>1</w:t>
    </w:r>
    <w:r w:rsidRPr="00427CD0">
      <w:rPr>
        <w:rFonts w:asciiTheme="minorHAnsi" w:hAnsiTheme="minorHAnsi" w:cstheme="minorHAnsi"/>
        <w:color w:val="4F81BD" w:themeColor="accent1"/>
        <w:sz w:val="20"/>
        <w:rtl/>
        <w:lang w:bidi="he"/>
      </w:rPr>
      <w:fldChar w:fldCharType="end"/>
    </w:r>
    <w:r>
      <w:rPr>
        <w:rFonts w:asciiTheme="minorHAnsi" w:hAnsiTheme="minorHAnsi" w:cstheme="minorHAnsi"/>
        <w:color w:val="4F81BD" w:themeColor="accent1"/>
        <w:sz w:val="20"/>
        <w:rtl/>
        <w:lang w:bidi="he"/>
      </w:rPr>
      <w:t xml:space="preserve"> מתוך </w:t>
    </w:r>
    <w:r>
      <w:rPr>
        <w:rFonts w:asciiTheme="minorHAnsi" w:hAnsiTheme="minorHAnsi" w:cstheme="minorHAnsi"/>
        <w:color w:val="4F81BD" w:themeColor="accent1"/>
        <w:sz w:val="20"/>
        <w:lang w:bidi="he"/>
      </w:rPr>
      <w:fldChar w:fldCharType="begin"/>
    </w:r>
    <w:r>
      <w:rPr>
        <w:rFonts w:asciiTheme="minorHAnsi" w:hAnsiTheme="minorHAnsi" w:cstheme="minorHAnsi"/>
        <w:color w:val="4F81BD" w:themeColor="accent1"/>
        <w:sz w:val="20"/>
        <w:rtl/>
        <w:lang w:bidi="he"/>
      </w:rPr>
      <w:instrText xml:space="preserve"> NUMPAGES  \* Arabic  \* MERGEFORMAT </w:instrText>
    </w:r>
    <w:r>
      <w:rPr>
        <w:rFonts w:asciiTheme="minorHAnsi" w:hAnsiTheme="minorHAnsi" w:cstheme="minorHAnsi"/>
        <w:color w:val="4F81BD" w:themeColor="accent1"/>
        <w:sz w:val="20"/>
        <w:lang w:bidi="he"/>
      </w:rPr>
      <w:fldChar w:fldCharType="separate"/>
    </w:r>
    <w:r w:rsidRPr="00427CD0">
      <w:rPr>
        <w:rFonts w:cstheme="minorHAnsi"/>
        <w:color w:val="4F81BD" w:themeColor="accent1"/>
        <w:sz w:val="20"/>
        <w:lang w:val="fr-FR" w:bidi="he"/>
      </w:rPr>
      <w:t>9</w:t>
    </w:r>
    <w:r>
      <w:rPr>
        <w:rFonts w:asciiTheme="minorHAnsi" w:hAnsiTheme="minorHAnsi" w:cstheme="minorHAnsi"/>
        <w:color w:val="4F81BD" w:themeColor="accent1"/>
        <w:sz w:val="20"/>
      </w:rPr>
      <w:fldChar w:fldCharType="end"/>
    </w:r>
  </w:p>
  <w:p w14:paraId="73AB7131" w14:textId="4321319E" w:rsidR="0080278B" w:rsidRPr="00427CD0" w:rsidRDefault="0080278B" w:rsidP="00917C8C">
    <w:pPr>
      <w:pStyle w:val="Piedepgina"/>
      <w:rPr>
        <w:rFonts w:asciiTheme="minorHAnsi" w:hAnsiTheme="minorHAnsi" w:cstheme="minorHAnsi"/>
        <w:color w:val="365F91" w:themeColor="accent1" w:themeShade="BF"/>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D3C5" w14:textId="77777777" w:rsidR="00427CD0" w:rsidRDefault="00427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04A2" w14:textId="77777777" w:rsidR="000A5D80" w:rsidRDefault="000A5D80">
      <w:r>
        <w:separator/>
      </w:r>
    </w:p>
  </w:footnote>
  <w:footnote w:type="continuationSeparator" w:id="0">
    <w:p w14:paraId="58BD2769" w14:textId="77777777" w:rsidR="000A5D80" w:rsidRDefault="000A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0CF5" w14:textId="77777777" w:rsidR="00427CD0" w:rsidRDefault="00427C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62AC" w14:textId="77777777" w:rsidR="0080278B" w:rsidRDefault="0080278B">
    <w:pPr>
      <w:spacing w:line="276" w:lineRule="auto"/>
    </w:pPr>
  </w:p>
  <w:tbl>
    <w:tblPr>
      <w:tblStyle w:val="a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3"/>
      <w:gridCol w:w="2296"/>
    </w:tblGrid>
    <w:tr w:rsidR="0080278B" w14:paraId="09AF97EB" w14:textId="77777777" w:rsidTr="00427CD0">
      <w:trPr>
        <w:trHeight w:val="983"/>
      </w:trPr>
      <w:tc>
        <w:tcPr>
          <w:tcW w:w="7343" w:type="dxa"/>
          <w:vAlign w:val="center"/>
        </w:tcPr>
        <w:p w14:paraId="4C8B6914" w14:textId="3B9120D8" w:rsidR="0080278B" w:rsidRPr="00917C8C" w:rsidRDefault="00FD7D9A">
          <w:pPr>
            <w:widowControl/>
            <w:tabs>
              <w:tab w:val="center" w:pos="4513"/>
              <w:tab w:val="right" w:pos="9026"/>
            </w:tabs>
            <w:rPr>
              <w:rFonts w:ascii="Arial" w:eastAsia="Arial" w:hAnsi="Arial" w:cs="Arial"/>
              <w:sz w:val="18"/>
              <w:szCs w:val="18"/>
              <w:lang w:val="en-US"/>
            </w:rPr>
          </w:pPr>
          <w:r w:rsidRPr="00917C8C">
            <w:rPr>
              <w:rFonts w:ascii="Arial" w:eastAsia="Arial" w:hAnsi="Arial" w:cs="Arial"/>
              <w:sz w:val="18"/>
              <w:szCs w:val="18"/>
              <w:lang w:val="en-US"/>
            </w:rPr>
            <w:t xml:space="preserve">Consent Form  for Data Sharing with the EBMT and EBMT collaboration partners - </w:t>
          </w:r>
          <w:r w:rsidR="00917C8C">
            <w:rPr>
              <w:rFonts w:ascii="Arial" w:eastAsia="Arial" w:hAnsi="Arial" w:cs="Arial"/>
              <w:sz w:val="18"/>
              <w:szCs w:val="18"/>
              <w:lang w:val="en-US"/>
            </w:rPr>
            <w:t>HEB</w:t>
          </w:r>
        </w:p>
        <w:p w14:paraId="66DA3A8C" w14:textId="77777777" w:rsidR="00917C8C" w:rsidRPr="00917C8C" w:rsidRDefault="00917C8C">
          <w:pPr>
            <w:widowControl/>
            <w:tabs>
              <w:tab w:val="center" w:pos="4513"/>
              <w:tab w:val="right" w:pos="9026"/>
            </w:tabs>
            <w:rPr>
              <w:rFonts w:ascii="Arial" w:eastAsia="Arial" w:hAnsi="Arial" w:cs="Arial"/>
              <w:sz w:val="18"/>
              <w:szCs w:val="18"/>
              <w:lang w:val="en-US"/>
            </w:rPr>
          </w:pPr>
        </w:p>
        <w:p w14:paraId="1B4B0334" w14:textId="530AF808" w:rsidR="0080278B" w:rsidRDefault="00FD7D9A">
          <w:pPr>
            <w:widowControl/>
            <w:tabs>
              <w:tab w:val="center" w:pos="4513"/>
              <w:tab w:val="right" w:pos="9026"/>
            </w:tabs>
            <w:rPr>
              <w:rFonts w:ascii="Arial" w:eastAsia="Arial" w:hAnsi="Arial" w:cs="Arial"/>
              <w:sz w:val="18"/>
              <w:szCs w:val="18"/>
            </w:rPr>
          </w:pPr>
          <w:r>
            <w:rPr>
              <w:rFonts w:ascii="Arial" w:eastAsia="Arial" w:hAnsi="Arial" w:cs="Arial"/>
              <w:sz w:val="18"/>
              <w:szCs w:val="18"/>
            </w:rPr>
            <w:t xml:space="preserve">Version 1.0 </w:t>
          </w:r>
          <w:r w:rsidR="00917C8C">
            <w:rPr>
              <w:rFonts w:ascii="Arial" w:eastAsia="Arial" w:hAnsi="Arial" w:cs="Arial"/>
              <w:sz w:val="18"/>
              <w:szCs w:val="18"/>
            </w:rPr>
            <w:t>26/07/2024</w:t>
          </w:r>
        </w:p>
        <w:p w14:paraId="27C69AB0" w14:textId="77777777" w:rsidR="0080278B" w:rsidRDefault="0080278B">
          <w:pPr>
            <w:widowControl/>
            <w:tabs>
              <w:tab w:val="center" w:pos="4513"/>
              <w:tab w:val="right" w:pos="9026"/>
            </w:tabs>
            <w:rPr>
              <w:rFonts w:ascii="Arial" w:eastAsia="Arial" w:hAnsi="Arial" w:cs="Arial"/>
              <w:sz w:val="18"/>
              <w:szCs w:val="18"/>
            </w:rPr>
          </w:pPr>
        </w:p>
      </w:tc>
      <w:tc>
        <w:tcPr>
          <w:tcW w:w="2296" w:type="dxa"/>
          <w:vAlign w:val="center"/>
        </w:tcPr>
        <w:p w14:paraId="09291FA4" w14:textId="77777777" w:rsidR="0080278B" w:rsidRDefault="00FD7D9A">
          <w:pPr>
            <w:widowControl/>
            <w:tabs>
              <w:tab w:val="center" w:pos="4513"/>
              <w:tab w:val="right" w:pos="9026"/>
            </w:tabs>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sz w:val="24"/>
              <w:szCs w:val="24"/>
            </w:rPr>
            <w:drawing>
              <wp:inline distT="0" distB="0" distL="0" distR="0" wp14:anchorId="69D4B70D" wp14:editId="207F604A">
                <wp:extent cx="972232" cy="596985"/>
                <wp:effectExtent l="0" t="0" r="0" b="0"/>
                <wp:docPr id="9160493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80278B" w14:paraId="00E8CDA5" w14:textId="77777777" w:rsidTr="00427CD0">
      <w:trPr>
        <w:trHeight w:val="136"/>
      </w:trPr>
      <w:tc>
        <w:tcPr>
          <w:tcW w:w="9639" w:type="dxa"/>
          <w:gridSpan w:val="2"/>
          <w:tcBorders>
            <w:top w:val="nil"/>
            <w:left w:val="nil"/>
            <w:right w:val="nil"/>
          </w:tcBorders>
        </w:tcPr>
        <w:p w14:paraId="3063D4D5" w14:textId="77777777" w:rsidR="0080278B" w:rsidRDefault="00FD7D9A">
          <w:pPr>
            <w:pStyle w:val="Ttulo"/>
            <w:keepNext w:val="0"/>
            <w:keepLines w:val="0"/>
            <w:widowControl/>
            <w:bidi/>
            <w:spacing w:before="120"/>
          </w:pPr>
          <w:bookmarkStart w:id="0" w:name="_heading=h.2yhlvexcdl08" w:colFirst="0" w:colLast="0"/>
          <w:bookmarkEnd w:id="0"/>
          <w:r>
            <w:rPr>
              <w:b w:val="0"/>
              <w:color w:val="2D74B5"/>
              <w:sz w:val="28"/>
              <w:szCs w:val="28"/>
              <w:rtl/>
            </w:rPr>
            <w:t xml:space="preserve">עלון מידע למטופל עבור מאגר הרישום </w:t>
          </w:r>
          <w:r>
            <w:rPr>
              <w:b w:val="0"/>
              <w:color w:val="2D74B5"/>
              <w:sz w:val="28"/>
              <w:szCs w:val="28"/>
            </w:rPr>
            <w:t>EBMT</w:t>
          </w:r>
        </w:p>
      </w:tc>
    </w:tr>
  </w:tbl>
  <w:p w14:paraId="7E25D362" w14:textId="77777777" w:rsidR="0080278B" w:rsidRDefault="0080278B">
    <w:pPr>
      <w:pBdr>
        <w:top w:val="nil"/>
        <w:left w:val="nil"/>
        <w:bottom w:val="nil"/>
        <w:right w:val="nil"/>
        <w:between w:val="nil"/>
      </w:pBdr>
      <w:bidi/>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2B41" w14:textId="77777777" w:rsidR="00427CD0" w:rsidRDefault="00427C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D6E74"/>
    <w:multiLevelType w:val="multilevel"/>
    <w:tmpl w:val="5262D84E"/>
    <w:lvl w:ilvl="0">
      <w:start w:val="1"/>
      <w:numFmt w:val="decimal"/>
      <w:lvlText w:val="%1."/>
      <w:lvlJc w:val="left"/>
      <w:pPr>
        <w:ind w:left="558" w:hanging="358"/>
      </w:pPr>
      <w:rPr>
        <w:rFonts w:ascii="Calibri" w:eastAsia="Calibri" w:hAnsi="Calibri" w:cs="Calibri"/>
        <w:color w:val="2D74B5"/>
        <w:sz w:val="28"/>
        <w:szCs w:val="28"/>
      </w:rPr>
    </w:lvl>
    <w:lvl w:ilvl="1">
      <w:numFmt w:val="bullet"/>
      <w:lvlText w:val="●"/>
      <w:lvlJc w:val="left"/>
      <w:pPr>
        <w:ind w:left="920" w:hanging="360"/>
      </w:pPr>
      <w:rPr>
        <w:rFonts w:ascii="Noto Sans Symbols" w:eastAsia="Noto Sans Symbols" w:hAnsi="Noto Sans Symbols" w:cs="Noto Sans Symbols"/>
        <w:sz w:val="22"/>
        <w:szCs w:val="22"/>
      </w:rPr>
    </w:lvl>
    <w:lvl w:ilvl="2">
      <w:numFmt w:val="bullet"/>
      <w:lvlText w:val="•"/>
      <w:lvlJc w:val="left"/>
      <w:pPr>
        <w:ind w:left="920" w:hanging="360"/>
      </w:pPr>
    </w:lvl>
    <w:lvl w:ilvl="3">
      <w:numFmt w:val="bullet"/>
      <w:lvlText w:val="•"/>
      <w:lvlJc w:val="left"/>
      <w:pPr>
        <w:ind w:left="1988" w:hanging="360"/>
      </w:pPr>
    </w:lvl>
    <w:lvl w:ilvl="4">
      <w:numFmt w:val="bullet"/>
      <w:lvlText w:val="•"/>
      <w:lvlJc w:val="left"/>
      <w:pPr>
        <w:ind w:left="3056" w:hanging="360"/>
      </w:pPr>
    </w:lvl>
    <w:lvl w:ilvl="5">
      <w:numFmt w:val="bullet"/>
      <w:lvlText w:val="•"/>
      <w:lvlJc w:val="left"/>
      <w:pPr>
        <w:ind w:left="4124" w:hanging="360"/>
      </w:pPr>
    </w:lvl>
    <w:lvl w:ilvl="6">
      <w:numFmt w:val="bullet"/>
      <w:lvlText w:val="•"/>
      <w:lvlJc w:val="left"/>
      <w:pPr>
        <w:ind w:left="5193" w:hanging="360"/>
      </w:pPr>
    </w:lvl>
    <w:lvl w:ilvl="7">
      <w:numFmt w:val="bullet"/>
      <w:lvlText w:val="•"/>
      <w:lvlJc w:val="left"/>
      <w:pPr>
        <w:ind w:left="6261" w:hanging="360"/>
      </w:pPr>
    </w:lvl>
    <w:lvl w:ilvl="8">
      <w:numFmt w:val="bullet"/>
      <w:lvlText w:val="•"/>
      <w:lvlJc w:val="left"/>
      <w:pPr>
        <w:ind w:left="7329" w:hanging="360"/>
      </w:pPr>
    </w:lvl>
  </w:abstractNum>
  <w:abstractNum w:abstractNumId="1" w15:restartNumberingAfterBreak="0">
    <w:nsid w:val="55B7158B"/>
    <w:multiLevelType w:val="multilevel"/>
    <w:tmpl w:val="6FC097AE"/>
    <w:lvl w:ilvl="0">
      <w:start w:val="3"/>
      <w:numFmt w:val="decimal"/>
      <w:lvlText w:val="%1"/>
      <w:lvlJc w:val="left"/>
      <w:pPr>
        <w:ind w:left="1052" w:hanging="569"/>
      </w:pPr>
    </w:lvl>
    <w:lvl w:ilvl="1">
      <w:start w:val="1"/>
      <w:numFmt w:val="decimal"/>
      <w:lvlText w:val="%1.%2"/>
      <w:lvlJc w:val="left"/>
      <w:pPr>
        <w:ind w:left="1052" w:hanging="569"/>
      </w:pPr>
      <w:rPr>
        <w:rFonts w:ascii="Calibri" w:eastAsia="Calibri" w:hAnsi="Calibri" w:cs="Calibri"/>
        <w:sz w:val="24"/>
        <w:szCs w:val="24"/>
      </w:rPr>
    </w:lvl>
    <w:lvl w:ilvl="2">
      <w:numFmt w:val="bullet"/>
      <w:lvlText w:val="•"/>
      <w:lvlJc w:val="left"/>
      <w:pPr>
        <w:ind w:left="2741" w:hanging="569"/>
      </w:pPr>
    </w:lvl>
    <w:lvl w:ilvl="3">
      <w:numFmt w:val="bullet"/>
      <w:lvlText w:val="•"/>
      <w:lvlJc w:val="left"/>
      <w:pPr>
        <w:ind w:left="3581" w:hanging="568"/>
      </w:pPr>
    </w:lvl>
    <w:lvl w:ilvl="4">
      <w:numFmt w:val="bullet"/>
      <w:lvlText w:val="•"/>
      <w:lvlJc w:val="left"/>
      <w:pPr>
        <w:ind w:left="4422" w:hanging="569"/>
      </w:pPr>
    </w:lvl>
    <w:lvl w:ilvl="5">
      <w:numFmt w:val="bullet"/>
      <w:lvlText w:val="•"/>
      <w:lvlJc w:val="left"/>
      <w:pPr>
        <w:ind w:left="5263" w:hanging="569"/>
      </w:pPr>
    </w:lvl>
    <w:lvl w:ilvl="6">
      <w:numFmt w:val="bullet"/>
      <w:lvlText w:val="•"/>
      <w:lvlJc w:val="left"/>
      <w:pPr>
        <w:ind w:left="6103" w:hanging="569"/>
      </w:pPr>
    </w:lvl>
    <w:lvl w:ilvl="7">
      <w:numFmt w:val="bullet"/>
      <w:lvlText w:val="•"/>
      <w:lvlJc w:val="left"/>
      <w:pPr>
        <w:ind w:left="6944" w:hanging="569"/>
      </w:pPr>
    </w:lvl>
    <w:lvl w:ilvl="8">
      <w:numFmt w:val="bullet"/>
      <w:lvlText w:val="•"/>
      <w:lvlJc w:val="left"/>
      <w:pPr>
        <w:ind w:left="7785" w:hanging="569"/>
      </w:pPr>
    </w:lvl>
  </w:abstractNum>
  <w:abstractNum w:abstractNumId="2" w15:restartNumberingAfterBreak="0">
    <w:nsid w:val="7418008D"/>
    <w:multiLevelType w:val="multilevel"/>
    <w:tmpl w:val="B16054B8"/>
    <w:lvl w:ilvl="0">
      <w:numFmt w:val="bullet"/>
      <w:lvlText w:val="●"/>
      <w:lvlJc w:val="left"/>
      <w:pPr>
        <w:ind w:left="908" w:hanging="360"/>
      </w:pPr>
      <w:rPr>
        <w:rFonts w:ascii="Noto Sans Symbols" w:eastAsia="Noto Sans Symbols" w:hAnsi="Noto Sans Symbols" w:cs="Noto Sans Symbols"/>
        <w:sz w:val="22"/>
        <w:szCs w:val="22"/>
      </w:rPr>
    </w:lvl>
    <w:lvl w:ilvl="1">
      <w:numFmt w:val="bullet"/>
      <w:lvlText w:val="o"/>
      <w:lvlJc w:val="left"/>
      <w:pPr>
        <w:ind w:left="1640" w:hanging="360"/>
      </w:pPr>
      <w:rPr>
        <w:rFonts w:ascii="Courier New" w:eastAsia="Courier New" w:hAnsi="Courier New" w:cs="Courier New"/>
        <w:sz w:val="22"/>
        <w:szCs w:val="22"/>
      </w:rPr>
    </w:lvl>
    <w:lvl w:ilvl="2">
      <w:numFmt w:val="bullet"/>
      <w:lvlText w:val="•"/>
      <w:lvlJc w:val="left"/>
      <w:pPr>
        <w:ind w:left="2509" w:hanging="360"/>
      </w:pPr>
    </w:lvl>
    <w:lvl w:ilvl="3">
      <w:numFmt w:val="bullet"/>
      <w:lvlText w:val="•"/>
      <w:lvlJc w:val="left"/>
      <w:pPr>
        <w:ind w:left="3379" w:hanging="360"/>
      </w:pPr>
    </w:lvl>
    <w:lvl w:ilvl="4">
      <w:numFmt w:val="bullet"/>
      <w:lvlText w:val="•"/>
      <w:lvlJc w:val="left"/>
      <w:pPr>
        <w:ind w:left="4248" w:hanging="360"/>
      </w:pPr>
    </w:lvl>
    <w:lvl w:ilvl="5">
      <w:numFmt w:val="bullet"/>
      <w:lvlText w:val="•"/>
      <w:lvlJc w:val="left"/>
      <w:pPr>
        <w:ind w:left="5118" w:hanging="360"/>
      </w:pPr>
    </w:lvl>
    <w:lvl w:ilvl="6">
      <w:numFmt w:val="bullet"/>
      <w:lvlText w:val="•"/>
      <w:lvlJc w:val="left"/>
      <w:pPr>
        <w:ind w:left="5988" w:hanging="360"/>
      </w:pPr>
    </w:lvl>
    <w:lvl w:ilvl="7">
      <w:numFmt w:val="bullet"/>
      <w:lvlText w:val="•"/>
      <w:lvlJc w:val="left"/>
      <w:pPr>
        <w:ind w:left="6857" w:hanging="360"/>
      </w:pPr>
    </w:lvl>
    <w:lvl w:ilvl="8">
      <w:numFmt w:val="bullet"/>
      <w:lvlText w:val="•"/>
      <w:lvlJc w:val="left"/>
      <w:pPr>
        <w:ind w:left="7727" w:hanging="360"/>
      </w:pPr>
    </w:lvl>
  </w:abstractNum>
  <w:num w:numId="1" w16cid:durableId="800465972">
    <w:abstractNumId w:val="2"/>
  </w:num>
  <w:num w:numId="2" w16cid:durableId="669676446">
    <w:abstractNumId w:val="1"/>
  </w:num>
  <w:num w:numId="3" w16cid:durableId="28412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8B"/>
    <w:rsid w:val="000561C3"/>
    <w:rsid w:val="00085047"/>
    <w:rsid w:val="000A5D80"/>
    <w:rsid w:val="003F7300"/>
    <w:rsid w:val="00427CD0"/>
    <w:rsid w:val="004D77CF"/>
    <w:rsid w:val="005D0606"/>
    <w:rsid w:val="0080278B"/>
    <w:rsid w:val="008A5248"/>
    <w:rsid w:val="00917C8C"/>
    <w:rsid w:val="00D32FB7"/>
    <w:rsid w:val="00DA0510"/>
    <w:rsid w:val="00FD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374E"/>
  <w15:docId w15:val="{14BE6416-7257-4F4E-BCFD-F13DBB18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44"/>
      <w:ind w:left="558"/>
      <w:outlineLvl w:val="0"/>
    </w:pPr>
    <w:rPr>
      <w:rFonts w:ascii="Calibri Light" w:eastAsia="Calibri Light" w:hAnsi="Calibri Light" w:cs="Calibri Light"/>
      <w:sz w:val="28"/>
      <w:szCs w:val="28"/>
    </w:rPr>
  </w:style>
  <w:style w:type="paragraph" w:styleId="Ttulo2">
    <w:name w:val="heading 2"/>
    <w:basedOn w:val="Normal"/>
    <w:uiPriority w:val="9"/>
    <w:unhideWhenUsed/>
    <w:qFormat/>
    <w:pPr>
      <w:ind w:left="1052" w:hanging="570"/>
      <w:outlineLvl w:val="1"/>
    </w:pPr>
    <w:rPr>
      <w:rFonts w:ascii="Calibri Light" w:eastAsia="Calibri Light" w:hAnsi="Calibri Light" w:cs="Calibri Light"/>
      <w:sz w:val="24"/>
      <w:szCs w:val="24"/>
    </w:rPr>
  </w:style>
  <w:style w:type="paragraph" w:styleId="Ttulo3">
    <w:name w:val="heading 3"/>
    <w:basedOn w:val="Normal"/>
    <w:uiPriority w:val="9"/>
    <w:unhideWhenUsed/>
    <w:qFormat/>
    <w:pPr>
      <w:ind w:left="200"/>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52" w:hanging="361"/>
    </w:pPr>
  </w:style>
  <w:style w:type="paragraph" w:customStyle="1" w:styleId="TableParagraph">
    <w:name w:val="Table Paragraph"/>
    <w:basedOn w:val="Normal"/>
    <w:uiPriority w:val="1"/>
    <w:qFormat/>
    <w:pPr>
      <w:ind w:left="107"/>
    </w:pPr>
  </w:style>
  <w:style w:type="character" w:styleId="Refdecomentario">
    <w:name w:val="annotation reference"/>
    <w:basedOn w:val="Fuentedeprrafopredeter"/>
    <w:uiPriority w:val="99"/>
    <w:semiHidden/>
    <w:unhideWhenUsed/>
    <w:rsid w:val="004739CC"/>
    <w:rPr>
      <w:sz w:val="16"/>
      <w:szCs w:val="16"/>
    </w:rPr>
  </w:style>
  <w:style w:type="paragraph" w:styleId="Textocomentario">
    <w:name w:val="annotation text"/>
    <w:basedOn w:val="Normal"/>
    <w:link w:val="TextocomentarioCar"/>
    <w:uiPriority w:val="99"/>
    <w:semiHidden/>
    <w:unhideWhenUsed/>
    <w:rsid w:val="004739CC"/>
    <w:rPr>
      <w:sz w:val="20"/>
      <w:szCs w:val="20"/>
    </w:rPr>
  </w:style>
  <w:style w:type="character" w:customStyle="1" w:styleId="TextocomentarioCar">
    <w:name w:val="Texto comentario Car"/>
    <w:basedOn w:val="Fuentedeprrafopredeter"/>
    <w:link w:val="Textocomentario"/>
    <w:uiPriority w:val="99"/>
    <w:semiHidden/>
    <w:rsid w:val="004739CC"/>
    <w:rPr>
      <w:rFonts w:ascii="Calibri" w:eastAsia="Calibri" w:hAnsi="Calibri" w:cs="Calibri"/>
      <w:sz w:val="20"/>
      <w:szCs w:val="20"/>
      <w:lang w:val="nl-NL"/>
    </w:rPr>
  </w:style>
  <w:style w:type="paragraph" w:styleId="Asuntodelcomentario">
    <w:name w:val="annotation subject"/>
    <w:basedOn w:val="Textocomentario"/>
    <w:next w:val="Textocomentario"/>
    <w:link w:val="AsuntodelcomentarioCar"/>
    <w:uiPriority w:val="99"/>
    <w:semiHidden/>
    <w:unhideWhenUsed/>
    <w:rsid w:val="004739CC"/>
    <w:rPr>
      <w:b/>
      <w:bCs/>
    </w:rPr>
  </w:style>
  <w:style w:type="character" w:customStyle="1" w:styleId="AsuntodelcomentarioCar">
    <w:name w:val="Asunto del comentario Car"/>
    <w:basedOn w:val="TextocomentarioCar"/>
    <w:link w:val="Asuntodelcomentario"/>
    <w:uiPriority w:val="99"/>
    <w:semiHidden/>
    <w:rsid w:val="004739CC"/>
    <w:rPr>
      <w:rFonts w:ascii="Calibri" w:eastAsia="Calibri" w:hAnsi="Calibri" w:cs="Calibri"/>
      <w:b/>
      <w:bCs/>
      <w:sz w:val="20"/>
      <w:szCs w:val="20"/>
      <w:lang w:val="nl-NL"/>
    </w:rPr>
  </w:style>
  <w:style w:type="paragraph" w:styleId="Textodeglobo">
    <w:name w:val="Balloon Text"/>
    <w:basedOn w:val="Normal"/>
    <w:link w:val="TextodegloboCar"/>
    <w:uiPriority w:val="99"/>
    <w:semiHidden/>
    <w:unhideWhenUsed/>
    <w:rsid w:val="004739CC"/>
    <w:rPr>
      <w:rFonts w:ascii="Tahoma" w:hAnsi="Tahoma" w:cs="Tahoma"/>
      <w:sz w:val="18"/>
      <w:szCs w:val="18"/>
    </w:rPr>
  </w:style>
  <w:style w:type="character" w:customStyle="1" w:styleId="TextodegloboCar">
    <w:name w:val="Texto de globo Car"/>
    <w:basedOn w:val="Fuentedeprrafopredeter"/>
    <w:link w:val="Textodeglobo"/>
    <w:uiPriority w:val="99"/>
    <w:semiHidden/>
    <w:rsid w:val="004739CC"/>
    <w:rPr>
      <w:rFonts w:ascii="Tahoma" w:eastAsia="Calibri" w:hAnsi="Tahoma" w:cs="Tahoma"/>
      <w:sz w:val="18"/>
      <w:szCs w:val="18"/>
      <w:lang w:val="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917C8C"/>
    <w:pPr>
      <w:tabs>
        <w:tab w:val="center" w:pos="4252"/>
        <w:tab w:val="right" w:pos="8504"/>
      </w:tabs>
    </w:pPr>
  </w:style>
  <w:style w:type="character" w:customStyle="1" w:styleId="EncabezadoCar">
    <w:name w:val="Encabezado Car"/>
    <w:basedOn w:val="Fuentedeprrafopredeter"/>
    <w:link w:val="Encabezado"/>
    <w:uiPriority w:val="99"/>
    <w:rsid w:val="00917C8C"/>
  </w:style>
  <w:style w:type="paragraph" w:styleId="Piedepgina">
    <w:name w:val="footer"/>
    <w:basedOn w:val="Normal"/>
    <w:link w:val="PiedepginaCar"/>
    <w:uiPriority w:val="99"/>
    <w:unhideWhenUsed/>
    <w:rsid w:val="00917C8C"/>
    <w:pPr>
      <w:tabs>
        <w:tab w:val="center" w:pos="4252"/>
        <w:tab w:val="right" w:pos="8504"/>
      </w:tabs>
    </w:pPr>
  </w:style>
  <w:style w:type="character" w:customStyle="1" w:styleId="PiedepginaCar">
    <w:name w:val="Pie de página Car"/>
    <w:basedOn w:val="Fuentedeprrafopredeter"/>
    <w:link w:val="Piedepgina"/>
    <w:uiPriority w:val="99"/>
    <w:rsid w:val="0091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ta.protection@ebm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hyperlink" Target="http://www.ema.europa.eu/em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ata.protection@ebm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5O2OoQRFvl2v7CQuejT28gGKQ==">AMUW2mUGBKC6axK97ukaKMMSVa7LgOXyqACC6rJ/DDNUY4ix11TDxDF9ChaqSL0FOPcaggT3gMGc+fNcPFvGNJkkp5AfgZDonrn3Ft5yhMki5linXbdAY5o2XFacdq49RbLvsoGOG8PsTkge3uCjwgg2incEFkGZ/x+A4UNknC2pwEaswmhUvU93U4XqovUFC4/nwCZog6Jk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2138</Words>
  <Characters>11761</Characters>
  <Application>Microsoft Office Word</Application>
  <DocSecurity>0</DocSecurity>
  <Lines>98</Lines>
  <Paragraphs>27</Paragraphs>
  <ScaleCrop>false</ScaleCrop>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2020-10-20T16:47:00Z</dcterms:created>
  <dcterms:modified xsi:type="dcterms:W3CDTF">2024-07-26T09:18:00Z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2016</vt:lpwstr>
  </property>
  <property fmtid="{D5CDD505-2E9C-101B-9397-08002B2CF9AE}" pid="4" name="LastSaved">
    <vt:filetime>2020-10-02T00:00:00Z</vt:filetime>
  </property>
</Properties>
</file>