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ACEC" w14:textId="77777777" w:rsidR="00CB1A73" w:rsidRPr="00215CF9" w:rsidRDefault="00FA6576">
      <w:pPr>
        <w:pStyle w:val="Ttulo1"/>
        <w:spacing w:before="44"/>
        <w:ind w:left="140" w:firstLine="0"/>
      </w:pPr>
      <w:bookmarkStart w:id="0" w:name="bookmark=id.gjdgxs" w:colFirst="0" w:colLast="0"/>
      <w:bookmarkEnd w:id="0"/>
      <w:r w:rsidRPr="00215CF9">
        <w:rPr>
          <w:color w:val="2D74B5"/>
        </w:rPr>
        <w:t>Informační leták o Registru EBMT pro pacienty</w:t>
      </w:r>
    </w:p>
    <w:p w14:paraId="0B94C602" w14:textId="77777777" w:rsidR="00CB1A73" w:rsidRPr="00215CF9" w:rsidRDefault="00CB1A73">
      <w:pPr>
        <w:pBdr>
          <w:top w:val="nil"/>
          <w:left w:val="nil"/>
          <w:bottom w:val="nil"/>
          <w:right w:val="nil"/>
          <w:between w:val="nil"/>
        </w:pBdr>
        <w:rPr>
          <w:color w:val="000000"/>
          <w:sz w:val="20"/>
          <w:szCs w:val="20"/>
        </w:rPr>
      </w:pPr>
    </w:p>
    <w:p w14:paraId="077FD366" w14:textId="405634C5" w:rsidR="00CB1A73" w:rsidRPr="00215CF9" w:rsidRDefault="00CB1A73" w:rsidP="00215CF9">
      <w:pPr>
        <w:pBdr>
          <w:top w:val="nil"/>
          <w:left w:val="nil"/>
          <w:bottom w:val="nil"/>
          <w:right w:val="nil"/>
          <w:between w:val="nil"/>
        </w:pBdr>
        <w:spacing w:before="3"/>
        <w:rPr>
          <w:color w:val="000000"/>
          <w:sz w:val="20"/>
          <w:szCs w:val="20"/>
        </w:rPr>
      </w:pPr>
    </w:p>
    <w:p w14:paraId="4DDDA75A" w14:textId="77777777" w:rsidR="00CB1A73" w:rsidRPr="00215CF9" w:rsidRDefault="00CB1A73">
      <w:pPr>
        <w:pBdr>
          <w:top w:val="nil"/>
          <w:left w:val="nil"/>
          <w:bottom w:val="nil"/>
          <w:right w:val="nil"/>
          <w:between w:val="nil"/>
        </w:pBdr>
        <w:spacing w:before="1"/>
        <w:rPr>
          <w:color w:val="000000"/>
        </w:rPr>
      </w:pPr>
    </w:p>
    <w:p w14:paraId="4B6A037B" w14:textId="77777777" w:rsidR="00CB1A73" w:rsidRPr="00215CF9" w:rsidRDefault="00FA6576">
      <w:pPr>
        <w:pBdr>
          <w:top w:val="nil"/>
          <w:left w:val="nil"/>
          <w:bottom w:val="nil"/>
          <w:right w:val="nil"/>
          <w:between w:val="nil"/>
        </w:pBdr>
        <w:spacing w:before="57"/>
        <w:ind w:left="140"/>
        <w:jc w:val="both"/>
        <w:rPr>
          <w:color w:val="000000"/>
        </w:rPr>
      </w:pPr>
      <w:r w:rsidRPr="00215CF9">
        <w:rPr>
          <w:color w:val="000000"/>
        </w:rPr>
        <w:t>Vážená paní/vážený pane,</w:t>
      </w:r>
    </w:p>
    <w:p w14:paraId="3D147314" w14:textId="77777777" w:rsidR="00CB1A73" w:rsidRPr="00215CF9" w:rsidRDefault="00FA6576">
      <w:pPr>
        <w:pBdr>
          <w:top w:val="nil"/>
          <w:left w:val="nil"/>
          <w:bottom w:val="nil"/>
          <w:right w:val="nil"/>
          <w:between w:val="nil"/>
        </w:pBdr>
        <w:spacing w:before="180" w:line="259" w:lineRule="auto"/>
        <w:ind w:left="139" w:right="133"/>
        <w:jc w:val="both"/>
        <w:rPr>
          <w:color w:val="000000"/>
        </w:rPr>
      </w:pPr>
      <w:r w:rsidRPr="00215CF9">
        <w:rPr>
          <w:color w:val="000000"/>
        </w:rPr>
        <w:t>Obdržel/a jste tento leták, jelikož podstupujete transplantaci krve či kostní dřeně, buněčnou terapii efektory imunity a/nebo imunosupresivní léčbu. Rádi bychom vás požádali o sdílení vašich údajů s Registrem (databází) Evropské společnosti pro transplantace krve a kostní dřeně (EBMT).</w:t>
      </w:r>
    </w:p>
    <w:p w14:paraId="548FA799" w14:textId="77777777" w:rsidR="00CB1A73" w:rsidRPr="00215CF9" w:rsidRDefault="00FA6576">
      <w:pPr>
        <w:pBdr>
          <w:top w:val="nil"/>
          <w:left w:val="nil"/>
          <w:bottom w:val="nil"/>
          <w:right w:val="nil"/>
          <w:between w:val="nil"/>
        </w:pBdr>
        <w:spacing w:before="159" w:line="259" w:lineRule="auto"/>
        <w:ind w:left="139" w:right="135"/>
        <w:jc w:val="both"/>
        <w:rPr>
          <w:color w:val="000000"/>
        </w:rPr>
      </w:pPr>
      <w:r w:rsidRPr="00215CF9">
        <w:rPr>
          <w:color w:val="000000"/>
        </w:rPr>
        <w:t>EBMT je nezisková organizace, kterou tvoří nemocnice a odborníci pracující v oblasti klinické transplantace kostní dřeně a buněčné terapie efektory imunity. EBMT spravuje mezinárodní databázi pacientů, která je známá pod názvem Registr EBMT. Registr obsahuje klinická data pacientů, která jsou využívána při vědeckém výzkumu a v hodnoceních bezpečnosti a účinnosti léčby, kterou podstupujete. Cílem Registru je zachraňovat životy pacientů s rakovinou krve a s dalšími život ohrožujícími nemocemi.</w:t>
      </w:r>
    </w:p>
    <w:p w14:paraId="261D708D" w14:textId="77777777" w:rsidR="00CB1A73" w:rsidRPr="00215CF9" w:rsidRDefault="00FA6576">
      <w:pPr>
        <w:pBdr>
          <w:top w:val="nil"/>
          <w:left w:val="nil"/>
          <w:bottom w:val="nil"/>
          <w:right w:val="nil"/>
          <w:between w:val="nil"/>
        </w:pBdr>
        <w:spacing w:before="158" w:line="259" w:lineRule="auto"/>
        <w:ind w:left="139" w:right="136"/>
        <w:jc w:val="both"/>
        <w:rPr>
          <w:color w:val="000000"/>
        </w:rPr>
      </w:pPr>
      <w:r w:rsidRPr="00215CF9">
        <w:rPr>
          <w:color w:val="000000"/>
        </w:rPr>
        <w:t>V tomto letáku bychom Vám rádi vysvětlili, proč Vás žádáme o sdílení dat s Registrem EBMT, co je cílem zpracování dat, která data jsou sbírána, jak jsou Vaše data chráněna a jaká jsou Vaše práva. Můžete se svobodně rozhodnout, zda chcete svoje údaje s Registrem EBMT sdílet, či nikoliv. Prosím pozorně si tento informační leták přečtěte a promluvte si o něm se svým partnerem, rodinou nebo přáteli. Ponechte si dostatek času k přemýšlení o sdílení Vašich dat.</w:t>
      </w:r>
    </w:p>
    <w:p w14:paraId="52738E23" w14:textId="77777777" w:rsidR="00CB1A73" w:rsidRPr="00215CF9" w:rsidRDefault="00FA6576">
      <w:pPr>
        <w:pBdr>
          <w:top w:val="nil"/>
          <w:left w:val="nil"/>
          <w:bottom w:val="nil"/>
          <w:right w:val="nil"/>
          <w:between w:val="nil"/>
        </w:pBdr>
        <w:spacing w:before="160" w:line="259" w:lineRule="auto"/>
        <w:ind w:left="139" w:right="133"/>
        <w:jc w:val="both"/>
        <w:rPr>
          <w:color w:val="000000"/>
        </w:rPr>
      </w:pPr>
      <w:r w:rsidRPr="00215CF9">
        <w:rPr>
          <w:color w:val="000000"/>
        </w:rPr>
        <w:t>Pokud po přečtení informací budete souhlasit s účastí, prosím podepište a napište datum na dvě kopie informovaného souhlasu. Jednu kopii dostanete Vy a druhá kopie zůstane ve Vaší lékařské dokumentaci v nemocnici. Pokud se rozhodnete nesdílet svá data nebo později svůj souhlas odvoláte, neovlivní to typ ani kvalitu poskytované péče. V případě nejasností nebo pokud budete potřebovat více informací, obraťte se prosím na svého ošetřujícího lékaře.</w:t>
      </w:r>
    </w:p>
    <w:p w14:paraId="3620C868" w14:textId="77777777" w:rsidR="00CB1A73" w:rsidRPr="00215CF9" w:rsidRDefault="00FA6576">
      <w:pPr>
        <w:pBdr>
          <w:top w:val="nil"/>
          <w:left w:val="nil"/>
          <w:bottom w:val="nil"/>
          <w:right w:val="nil"/>
          <w:between w:val="nil"/>
        </w:pBdr>
        <w:spacing w:before="158" w:line="259" w:lineRule="auto"/>
        <w:ind w:left="139" w:right="135"/>
        <w:jc w:val="both"/>
        <w:rPr>
          <w:color w:val="000000"/>
        </w:rPr>
        <w:sectPr w:rsidR="00CB1A73" w:rsidRPr="00215CF9">
          <w:headerReference w:type="default" r:id="rId8"/>
          <w:footerReference w:type="default" r:id="rId9"/>
          <w:pgSz w:w="11910" w:h="16840"/>
          <w:pgMar w:top="1700" w:right="1300" w:bottom="580" w:left="1300" w:header="708" w:footer="393" w:gutter="0"/>
          <w:pgNumType w:start="1"/>
          <w:cols w:space="720"/>
        </w:sectPr>
      </w:pPr>
      <w:r w:rsidRPr="00215CF9">
        <w:rPr>
          <w:color w:val="000000"/>
        </w:rPr>
        <w:t>Pokud dáváte souhlas za dítě, které máte ve své péči, prosím vysvětlete dítěti, co podepisujete, úměrně jeho věku.</w:t>
      </w:r>
    </w:p>
    <w:p w14:paraId="4EC030EE" w14:textId="77777777" w:rsidR="00CB1A73" w:rsidRPr="00215CF9" w:rsidRDefault="00FA6576">
      <w:pPr>
        <w:pStyle w:val="Ttulo1"/>
        <w:ind w:left="140" w:firstLine="0"/>
      </w:pPr>
      <w:bookmarkStart w:id="2" w:name="bookmark=id.30j0zll" w:colFirst="0" w:colLast="0"/>
      <w:bookmarkEnd w:id="2"/>
      <w:r w:rsidRPr="00215CF9">
        <w:rPr>
          <w:color w:val="2D74B5"/>
        </w:rPr>
        <w:lastRenderedPageBreak/>
        <w:t>Shrnutí</w:t>
      </w:r>
    </w:p>
    <w:p w14:paraId="3E220130" w14:textId="77777777" w:rsidR="00CB1A73" w:rsidRPr="00215CF9" w:rsidRDefault="00CB1A73">
      <w:pPr>
        <w:pBdr>
          <w:top w:val="nil"/>
          <w:left w:val="nil"/>
          <w:bottom w:val="nil"/>
          <w:right w:val="nil"/>
          <w:between w:val="nil"/>
        </w:pBdr>
        <w:spacing w:before="11"/>
        <w:rPr>
          <w:color w:val="000000"/>
          <w:sz w:val="11"/>
          <w:szCs w:val="11"/>
        </w:rPr>
      </w:pPr>
    </w:p>
    <w:tbl>
      <w:tblPr>
        <w:tblStyle w:val="a"/>
        <w:tblW w:w="901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5933"/>
      </w:tblGrid>
      <w:tr w:rsidR="00CB1A73" w:rsidRPr="00215CF9" w14:paraId="0D9C5B87" w14:textId="77777777">
        <w:trPr>
          <w:trHeight w:val="592"/>
        </w:trPr>
        <w:tc>
          <w:tcPr>
            <w:tcW w:w="9018" w:type="dxa"/>
            <w:gridSpan w:val="2"/>
          </w:tcPr>
          <w:p w14:paraId="39946967" w14:textId="77777777" w:rsidR="00CB1A73" w:rsidRPr="00215CF9" w:rsidRDefault="00FA6576">
            <w:pPr>
              <w:pBdr>
                <w:top w:val="nil"/>
                <w:left w:val="nil"/>
                <w:bottom w:val="nil"/>
                <w:right w:val="nil"/>
                <w:between w:val="nil"/>
              </w:pBdr>
              <w:spacing w:before="119"/>
              <w:ind w:left="107"/>
              <w:rPr>
                <w:color w:val="000000"/>
                <w:sz w:val="24"/>
                <w:szCs w:val="24"/>
              </w:rPr>
            </w:pPr>
            <w:bookmarkStart w:id="3" w:name="bookmark=id.1fob9te" w:colFirst="0" w:colLast="0"/>
            <w:bookmarkEnd w:id="3"/>
            <w:r w:rsidRPr="00215CF9">
              <w:rPr>
                <w:color w:val="000000"/>
                <w:sz w:val="24"/>
                <w:szCs w:val="24"/>
              </w:rPr>
              <w:t>Registr Evropské společnosti pro transplantace krve a kostní dřeně (EBMT)</w:t>
            </w:r>
          </w:p>
        </w:tc>
      </w:tr>
      <w:tr w:rsidR="00CB1A73" w:rsidRPr="00215CF9" w14:paraId="103EA033" w14:textId="77777777">
        <w:trPr>
          <w:trHeight w:val="1485"/>
        </w:trPr>
        <w:tc>
          <w:tcPr>
            <w:tcW w:w="9018" w:type="dxa"/>
            <w:gridSpan w:val="2"/>
          </w:tcPr>
          <w:p w14:paraId="42700BFB" w14:textId="77777777" w:rsidR="00CB1A73" w:rsidRPr="00215CF9" w:rsidRDefault="00FA6576">
            <w:pPr>
              <w:pBdr>
                <w:top w:val="nil"/>
                <w:left w:val="nil"/>
                <w:bottom w:val="nil"/>
                <w:right w:val="nil"/>
                <w:between w:val="nil"/>
              </w:pBdr>
              <w:spacing w:before="119"/>
              <w:ind w:left="107"/>
              <w:rPr>
                <w:color w:val="000000"/>
                <w:sz w:val="24"/>
                <w:szCs w:val="24"/>
              </w:rPr>
            </w:pPr>
            <w:bookmarkStart w:id="4" w:name="bookmark=id.3znysh7" w:colFirst="0" w:colLast="0"/>
            <w:bookmarkEnd w:id="4"/>
            <w:r w:rsidRPr="00215CF9">
              <w:rPr>
                <w:color w:val="000000"/>
                <w:sz w:val="24"/>
                <w:szCs w:val="24"/>
              </w:rPr>
              <w:t>Cíl registru</w:t>
            </w:r>
          </w:p>
          <w:p w14:paraId="5F887007" w14:textId="77777777" w:rsidR="00CB1A73" w:rsidRPr="00215CF9" w:rsidRDefault="00FA6576">
            <w:pPr>
              <w:pBdr>
                <w:top w:val="nil"/>
                <w:left w:val="nil"/>
                <w:bottom w:val="nil"/>
                <w:right w:val="nil"/>
                <w:between w:val="nil"/>
              </w:pBdr>
              <w:spacing w:before="84" w:line="259" w:lineRule="auto"/>
              <w:ind w:left="107" w:right="434"/>
              <w:rPr>
                <w:color w:val="000000"/>
              </w:rPr>
            </w:pPr>
            <w:r w:rsidRPr="00215CF9">
              <w:rPr>
                <w:color w:val="000000"/>
              </w:rPr>
              <w:t>Hlavní funkcí Registru je sbírat klinická data pro výzkum a zlepšit bezpečnost a účinnost léčby a kvalitu péče. Hlavním cílem je zachraňovat životy pacientů s rakovinou krve a s dalšími život ohrožujícími nemocemi.</w:t>
            </w:r>
          </w:p>
        </w:tc>
      </w:tr>
      <w:tr w:rsidR="00CB1A73" w:rsidRPr="00215CF9" w14:paraId="47B5C614" w14:textId="77777777">
        <w:trPr>
          <w:trHeight w:val="1197"/>
        </w:trPr>
        <w:tc>
          <w:tcPr>
            <w:tcW w:w="9018" w:type="dxa"/>
            <w:gridSpan w:val="2"/>
          </w:tcPr>
          <w:p w14:paraId="4D948E55" w14:textId="77777777" w:rsidR="00CB1A73" w:rsidRPr="00215CF9" w:rsidRDefault="00FA6576">
            <w:pPr>
              <w:pBdr>
                <w:top w:val="nil"/>
                <w:left w:val="nil"/>
                <w:bottom w:val="nil"/>
                <w:right w:val="nil"/>
                <w:between w:val="nil"/>
              </w:pBdr>
              <w:spacing w:before="121"/>
              <w:ind w:left="107"/>
              <w:rPr>
                <w:color w:val="000000"/>
                <w:sz w:val="24"/>
                <w:szCs w:val="24"/>
              </w:rPr>
            </w:pPr>
            <w:bookmarkStart w:id="5" w:name="bookmark=id.2et92p0" w:colFirst="0" w:colLast="0"/>
            <w:bookmarkEnd w:id="5"/>
            <w:r w:rsidRPr="00215CF9">
              <w:rPr>
                <w:color w:val="000000"/>
                <w:sz w:val="24"/>
                <w:szCs w:val="24"/>
              </w:rPr>
              <w:t>Koho EBMT žádá o sdílení dat?</w:t>
            </w:r>
          </w:p>
          <w:p w14:paraId="5725297F" w14:textId="77777777" w:rsidR="00CB1A73" w:rsidRPr="00215CF9" w:rsidRDefault="00FA6576">
            <w:pPr>
              <w:pBdr>
                <w:top w:val="nil"/>
                <w:left w:val="nil"/>
                <w:bottom w:val="nil"/>
                <w:right w:val="nil"/>
                <w:between w:val="nil"/>
              </w:pBdr>
              <w:spacing w:before="82" w:line="259" w:lineRule="auto"/>
              <w:ind w:left="107" w:right="149"/>
              <w:rPr>
                <w:color w:val="000000"/>
              </w:rPr>
            </w:pPr>
            <w:r w:rsidRPr="00215CF9">
              <w:rPr>
                <w:color w:val="000000"/>
              </w:rPr>
              <w:t>EBMT žádá o sdílení dat pacienty podstupující transplantaci krve či kostní dřeně, buněčnou terapii efektory imunity a/nebo imunosupresivní léčbu.</w:t>
            </w:r>
          </w:p>
        </w:tc>
      </w:tr>
      <w:tr w:rsidR="00CB1A73" w:rsidRPr="00215CF9" w14:paraId="50A7AC0D" w14:textId="77777777">
        <w:trPr>
          <w:trHeight w:val="1485"/>
        </w:trPr>
        <w:tc>
          <w:tcPr>
            <w:tcW w:w="9018" w:type="dxa"/>
            <w:gridSpan w:val="2"/>
          </w:tcPr>
          <w:p w14:paraId="237CB80C" w14:textId="77777777" w:rsidR="00CB1A73" w:rsidRPr="00215CF9" w:rsidRDefault="00FA6576">
            <w:pPr>
              <w:pBdr>
                <w:top w:val="nil"/>
                <w:left w:val="nil"/>
                <w:bottom w:val="nil"/>
                <w:right w:val="nil"/>
                <w:between w:val="nil"/>
              </w:pBdr>
              <w:spacing w:before="119"/>
              <w:ind w:left="107"/>
              <w:rPr>
                <w:color w:val="000000"/>
                <w:sz w:val="24"/>
                <w:szCs w:val="24"/>
              </w:rPr>
            </w:pPr>
            <w:bookmarkStart w:id="6" w:name="bookmark=id.tyjcwt" w:colFirst="0" w:colLast="0"/>
            <w:bookmarkEnd w:id="6"/>
            <w:r w:rsidRPr="00215CF9">
              <w:rPr>
                <w:color w:val="000000"/>
                <w:sz w:val="24"/>
                <w:szCs w:val="24"/>
              </w:rPr>
              <w:t>Co se stane, pokud budete souhlasit se sdílením Vašich dat s EBMT?</w:t>
            </w:r>
          </w:p>
          <w:p w14:paraId="02AD627B" w14:textId="77777777" w:rsidR="00CB1A73" w:rsidRPr="00215CF9" w:rsidRDefault="00FA6576">
            <w:pPr>
              <w:pBdr>
                <w:top w:val="nil"/>
                <w:left w:val="nil"/>
                <w:bottom w:val="nil"/>
                <w:right w:val="nil"/>
                <w:between w:val="nil"/>
              </w:pBdr>
              <w:spacing w:before="84" w:line="259" w:lineRule="auto"/>
              <w:ind w:left="107" w:right="497"/>
              <w:rPr>
                <w:color w:val="000000"/>
              </w:rPr>
            </w:pPr>
            <w:r w:rsidRPr="00215CF9">
              <w:rPr>
                <w:color w:val="000000"/>
              </w:rPr>
              <w:t>Pokud se rozhodnete svoje data sdílet, budeme z Vašich pravidelných lékařských prohlídek získávat údaje o Vaší nemoci, léčbě a reakci na léčbu. Nebudete muset navštěvovat nemocnici zvlášť jen za tímto účelem.</w:t>
            </w:r>
          </w:p>
        </w:tc>
      </w:tr>
      <w:tr w:rsidR="00CB1A73" w:rsidRPr="00215CF9" w14:paraId="349A0D1B" w14:textId="77777777">
        <w:trPr>
          <w:trHeight w:val="1775"/>
        </w:trPr>
        <w:tc>
          <w:tcPr>
            <w:tcW w:w="9018" w:type="dxa"/>
            <w:gridSpan w:val="2"/>
          </w:tcPr>
          <w:p w14:paraId="4B803E60" w14:textId="77777777" w:rsidR="00CB1A73" w:rsidRPr="00215CF9" w:rsidRDefault="00FA6576">
            <w:pPr>
              <w:pBdr>
                <w:top w:val="nil"/>
                <w:left w:val="nil"/>
                <w:bottom w:val="nil"/>
                <w:right w:val="nil"/>
                <w:between w:val="nil"/>
              </w:pBdr>
              <w:spacing w:before="119"/>
              <w:ind w:left="107"/>
              <w:rPr>
                <w:color w:val="000000"/>
                <w:sz w:val="24"/>
                <w:szCs w:val="24"/>
              </w:rPr>
            </w:pPr>
            <w:bookmarkStart w:id="7" w:name="bookmark=id.3dy6vkm" w:colFirst="0" w:colLast="0"/>
            <w:bookmarkEnd w:id="7"/>
            <w:r w:rsidRPr="00215CF9">
              <w:rPr>
                <w:color w:val="000000"/>
                <w:sz w:val="24"/>
                <w:szCs w:val="24"/>
              </w:rPr>
              <w:t>Co se stane s Vašimi osobními údaji?</w:t>
            </w:r>
          </w:p>
          <w:p w14:paraId="11E5B694" w14:textId="77777777" w:rsidR="00CB1A73" w:rsidRPr="00215CF9" w:rsidRDefault="00FA6576">
            <w:pPr>
              <w:pBdr>
                <w:top w:val="nil"/>
                <w:left w:val="nil"/>
                <w:bottom w:val="nil"/>
                <w:right w:val="nil"/>
                <w:between w:val="nil"/>
              </w:pBdr>
              <w:spacing w:before="84" w:line="259" w:lineRule="auto"/>
              <w:ind w:left="107" w:right="296"/>
              <w:rPr>
                <w:color w:val="000000"/>
              </w:rPr>
            </w:pPr>
            <w:r w:rsidRPr="00215CF9">
              <w:rPr>
                <w:color w:val="000000"/>
              </w:rPr>
              <w:t>Všechna Vaše data zůstanou důvěrná a budou ukládána v certifikované a zabezpečené databázi Evropské společnosti pro transplantace krve a kostní dřeně (EBMT). Všechny činnosti zpracování údajů budou v souladu s evropským Obecným nařízením o ochraně osobních údajů (GDPR) (2016/679) a s příslušnými místními zákony.</w:t>
            </w:r>
          </w:p>
        </w:tc>
      </w:tr>
      <w:tr w:rsidR="00CB1A73" w:rsidRPr="00215CF9" w14:paraId="2A534054" w14:textId="77777777">
        <w:trPr>
          <w:trHeight w:val="473"/>
        </w:trPr>
        <w:tc>
          <w:tcPr>
            <w:tcW w:w="9018" w:type="dxa"/>
            <w:gridSpan w:val="2"/>
            <w:tcBorders>
              <w:bottom w:val="nil"/>
            </w:tcBorders>
          </w:tcPr>
          <w:p w14:paraId="14F58746" w14:textId="77777777" w:rsidR="00CB1A73" w:rsidRPr="00215CF9" w:rsidRDefault="00FA6576">
            <w:pPr>
              <w:pBdr>
                <w:top w:val="nil"/>
                <w:left w:val="nil"/>
                <w:bottom w:val="nil"/>
                <w:right w:val="nil"/>
                <w:between w:val="nil"/>
              </w:pBdr>
              <w:spacing w:before="119"/>
              <w:ind w:left="107"/>
              <w:rPr>
                <w:color w:val="000000"/>
                <w:sz w:val="24"/>
                <w:szCs w:val="24"/>
              </w:rPr>
            </w:pPr>
            <w:bookmarkStart w:id="8" w:name="bookmark=id.1t3h5sf" w:colFirst="0" w:colLast="0"/>
            <w:bookmarkEnd w:id="8"/>
            <w:r w:rsidRPr="00215CF9">
              <w:rPr>
                <w:color w:val="000000"/>
                <w:sz w:val="24"/>
                <w:szCs w:val="24"/>
              </w:rPr>
              <w:t>Na koho se obrátit v případě dotazů?</w:t>
            </w:r>
          </w:p>
        </w:tc>
      </w:tr>
      <w:tr w:rsidR="00CB1A73" w:rsidRPr="00215CF9" w14:paraId="7BAA3643" w14:textId="77777777">
        <w:trPr>
          <w:trHeight w:val="1832"/>
        </w:trPr>
        <w:tc>
          <w:tcPr>
            <w:tcW w:w="3085" w:type="dxa"/>
            <w:tcBorders>
              <w:top w:val="nil"/>
              <w:right w:val="nil"/>
            </w:tcBorders>
          </w:tcPr>
          <w:p w14:paraId="56D79D52" w14:textId="77777777" w:rsidR="00CB1A73" w:rsidRPr="00215CF9" w:rsidRDefault="00FA6576">
            <w:pPr>
              <w:pBdr>
                <w:top w:val="nil"/>
                <w:left w:val="nil"/>
                <w:bottom w:val="nil"/>
                <w:right w:val="nil"/>
                <w:between w:val="nil"/>
              </w:pBdr>
              <w:spacing w:before="22" w:line="312" w:lineRule="auto"/>
              <w:ind w:left="107" w:right="1488"/>
              <w:rPr>
                <w:color w:val="000000"/>
              </w:rPr>
            </w:pPr>
            <w:r w:rsidRPr="00215CF9">
              <w:rPr>
                <w:i/>
                <w:color w:val="000000"/>
              </w:rPr>
              <w:t xml:space="preserve">Ve Vaší instituci: </w:t>
            </w:r>
            <w:r w:rsidRPr="00215CF9">
              <w:rPr>
                <w:color w:val="000000"/>
              </w:rPr>
              <w:t>Jméno: Pozice/Titul: Adresa: Telefonní číslo:</w:t>
            </w:r>
          </w:p>
        </w:tc>
        <w:tc>
          <w:tcPr>
            <w:tcW w:w="5933" w:type="dxa"/>
            <w:tcBorders>
              <w:top w:val="nil"/>
              <w:left w:val="nil"/>
            </w:tcBorders>
          </w:tcPr>
          <w:p w14:paraId="28BB4595" w14:textId="77777777" w:rsidR="00CB1A73" w:rsidRPr="00215CF9" w:rsidRDefault="00FA6576">
            <w:pPr>
              <w:pBdr>
                <w:top w:val="nil"/>
                <w:left w:val="nil"/>
                <w:bottom w:val="nil"/>
                <w:right w:val="nil"/>
                <w:between w:val="nil"/>
              </w:pBdr>
              <w:spacing w:before="22"/>
              <w:ind w:left="1510"/>
              <w:rPr>
                <w:i/>
                <w:color w:val="000000"/>
              </w:rPr>
            </w:pPr>
            <w:r w:rsidRPr="00215CF9">
              <w:rPr>
                <w:i/>
                <w:color w:val="000000"/>
              </w:rPr>
              <w:t>V EBMT:</w:t>
            </w:r>
          </w:p>
          <w:p w14:paraId="33692318" w14:textId="77777777" w:rsidR="00CB1A73" w:rsidRPr="00215CF9" w:rsidRDefault="00FA6576">
            <w:pPr>
              <w:pBdr>
                <w:top w:val="nil"/>
                <w:left w:val="nil"/>
                <w:bottom w:val="nil"/>
                <w:right w:val="nil"/>
                <w:between w:val="nil"/>
              </w:pBdr>
              <w:spacing w:before="79" w:line="259" w:lineRule="auto"/>
              <w:ind w:left="1510" w:right="291"/>
              <w:rPr>
                <w:color w:val="000000"/>
              </w:rPr>
            </w:pPr>
            <w:r w:rsidRPr="00215CF9">
              <w:rPr>
                <w:color w:val="000000"/>
              </w:rPr>
              <w:t>EBMT Data Protection Officer - Pověřenec pro ochranu osobních údajů EBMT</w:t>
            </w:r>
          </w:p>
          <w:p w14:paraId="637431DF" w14:textId="77777777" w:rsidR="00CB1A73" w:rsidRPr="00215CF9" w:rsidRDefault="00FA6576">
            <w:pPr>
              <w:pBdr>
                <w:top w:val="nil"/>
                <w:left w:val="nil"/>
                <w:bottom w:val="nil"/>
                <w:right w:val="nil"/>
                <w:between w:val="nil"/>
              </w:pBdr>
              <w:spacing w:before="61" w:line="312" w:lineRule="auto"/>
              <w:ind w:left="1510" w:right="1313"/>
              <w:rPr>
                <w:color w:val="000000"/>
              </w:rPr>
            </w:pPr>
            <w:r w:rsidRPr="00215CF9">
              <w:rPr>
                <w:color w:val="000000"/>
              </w:rPr>
              <w:t xml:space="preserve">E-mail: </w:t>
            </w:r>
            <w:hyperlink r:id="rId10">
              <w:r w:rsidRPr="00215CF9">
                <w:rPr>
                  <w:color w:val="000000"/>
                </w:rPr>
                <w:t>data.protection@ebmt.org</w:t>
              </w:r>
            </w:hyperlink>
            <w:r w:rsidRPr="00215CF9">
              <w:rPr>
                <w:color w:val="000000"/>
              </w:rPr>
              <w:t xml:space="preserve"> Telefonní číslo: +34 93 453 8570</w:t>
            </w:r>
          </w:p>
        </w:tc>
      </w:tr>
    </w:tbl>
    <w:p w14:paraId="4BF0AB04" w14:textId="77777777" w:rsidR="00CB1A73" w:rsidRPr="00215CF9" w:rsidRDefault="00CB1A73">
      <w:pPr>
        <w:spacing w:line="312" w:lineRule="auto"/>
        <w:sectPr w:rsidR="00CB1A73" w:rsidRPr="00215CF9">
          <w:pgSz w:w="11910" w:h="16840"/>
          <w:pgMar w:top="1700" w:right="1300" w:bottom="580" w:left="1300" w:header="708" w:footer="393" w:gutter="0"/>
          <w:cols w:space="720"/>
        </w:sectPr>
      </w:pPr>
    </w:p>
    <w:p w14:paraId="2D3F5819" w14:textId="77777777" w:rsidR="00CB1A73" w:rsidRPr="00215CF9" w:rsidRDefault="00FA6576">
      <w:pPr>
        <w:numPr>
          <w:ilvl w:val="0"/>
          <w:numId w:val="1"/>
        </w:numPr>
        <w:pBdr>
          <w:top w:val="nil"/>
          <w:left w:val="nil"/>
          <w:bottom w:val="nil"/>
          <w:right w:val="nil"/>
          <w:between w:val="nil"/>
        </w:pBdr>
        <w:tabs>
          <w:tab w:val="left" w:pos="498"/>
        </w:tabs>
        <w:spacing w:before="45"/>
        <w:ind w:hanging="358"/>
        <w:rPr>
          <w:color w:val="000000"/>
          <w:sz w:val="28"/>
          <w:szCs w:val="28"/>
        </w:rPr>
      </w:pPr>
      <w:bookmarkStart w:id="9" w:name="bookmark=id.4d34og8" w:colFirst="0" w:colLast="0"/>
      <w:bookmarkEnd w:id="9"/>
      <w:r w:rsidRPr="00215CF9">
        <w:rPr>
          <w:color w:val="2D74B5"/>
          <w:sz w:val="28"/>
          <w:szCs w:val="28"/>
        </w:rPr>
        <w:lastRenderedPageBreak/>
        <w:t>Proč Vás Registr žádá o sdílení Vašich dat?</w:t>
      </w:r>
    </w:p>
    <w:p w14:paraId="72238561" w14:textId="77777777" w:rsidR="00CB1A73" w:rsidRPr="00215CF9" w:rsidRDefault="00FA6576">
      <w:pPr>
        <w:pBdr>
          <w:top w:val="nil"/>
          <w:left w:val="nil"/>
          <w:bottom w:val="nil"/>
          <w:right w:val="nil"/>
          <w:between w:val="nil"/>
        </w:pBdr>
        <w:spacing w:before="145"/>
        <w:ind w:left="140"/>
        <w:jc w:val="both"/>
        <w:rPr>
          <w:color w:val="000000"/>
        </w:rPr>
      </w:pPr>
      <w:r w:rsidRPr="00215CF9">
        <w:rPr>
          <w:color w:val="000000"/>
        </w:rPr>
        <w:t>EBMT Registr Vás žádá o sdílení Vašich dat, protože</w:t>
      </w:r>
    </w:p>
    <w:p w14:paraId="57C0D352" w14:textId="77777777" w:rsidR="00CB1A73" w:rsidRPr="00215CF9" w:rsidRDefault="00FA6576">
      <w:pPr>
        <w:numPr>
          <w:ilvl w:val="1"/>
          <w:numId w:val="1"/>
        </w:numPr>
        <w:pBdr>
          <w:top w:val="nil"/>
          <w:left w:val="nil"/>
          <w:bottom w:val="nil"/>
          <w:right w:val="nil"/>
          <w:between w:val="nil"/>
        </w:pBdr>
        <w:tabs>
          <w:tab w:val="left" w:pos="860"/>
          <w:tab w:val="left" w:pos="861"/>
        </w:tabs>
        <w:spacing w:before="180"/>
        <w:rPr>
          <w:color w:val="000000"/>
        </w:rPr>
      </w:pPr>
      <w:r w:rsidRPr="00215CF9">
        <w:rPr>
          <w:color w:val="000000"/>
        </w:rPr>
        <w:t>jste pacient nebo dárce účastnící se transplantace krve nebo kostní dřeně;</w:t>
      </w:r>
    </w:p>
    <w:p w14:paraId="1B77DF03" w14:textId="77777777" w:rsidR="00CB1A73" w:rsidRPr="00215CF9" w:rsidRDefault="00FA6576">
      <w:pPr>
        <w:numPr>
          <w:ilvl w:val="1"/>
          <w:numId w:val="1"/>
        </w:numPr>
        <w:pBdr>
          <w:top w:val="nil"/>
          <w:left w:val="nil"/>
          <w:bottom w:val="nil"/>
          <w:right w:val="nil"/>
          <w:between w:val="nil"/>
        </w:pBdr>
        <w:tabs>
          <w:tab w:val="left" w:pos="860"/>
          <w:tab w:val="left" w:pos="861"/>
        </w:tabs>
        <w:spacing w:before="22"/>
        <w:rPr>
          <w:color w:val="000000"/>
        </w:rPr>
      </w:pPr>
      <w:r w:rsidRPr="00215CF9">
        <w:rPr>
          <w:color w:val="000000"/>
        </w:rPr>
        <w:t>bylo Vám diagnostikováno selhání kostní dřeně a podstupujete imunosupresivní léčbu, a/nebo</w:t>
      </w:r>
    </w:p>
    <w:p w14:paraId="60B330FB" w14:textId="77777777" w:rsidR="00CB1A73" w:rsidRPr="00215CF9" w:rsidRDefault="00FA6576">
      <w:pPr>
        <w:numPr>
          <w:ilvl w:val="1"/>
          <w:numId w:val="1"/>
        </w:numPr>
        <w:pBdr>
          <w:top w:val="nil"/>
          <w:left w:val="nil"/>
          <w:bottom w:val="nil"/>
          <w:right w:val="nil"/>
          <w:between w:val="nil"/>
        </w:pBdr>
        <w:tabs>
          <w:tab w:val="left" w:pos="860"/>
          <w:tab w:val="left" w:pos="861"/>
        </w:tabs>
        <w:spacing w:before="23"/>
        <w:rPr>
          <w:color w:val="000000"/>
        </w:rPr>
      </w:pPr>
      <w:r w:rsidRPr="00215CF9">
        <w:rPr>
          <w:color w:val="000000"/>
        </w:rPr>
        <w:t>podstupujete buněčnou terapii efektory imunity (IEC).</w:t>
      </w:r>
    </w:p>
    <w:p w14:paraId="556B048B" w14:textId="77777777" w:rsidR="00CB1A73" w:rsidRPr="00215CF9" w:rsidRDefault="00FA6576">
      <w:pPr>
        <w:pBdr>
          <w:top w:val="nil"/>
          <w:left w:val="nil"/>
          <w:bottom w:val="nil"/>
          <w:right w:val="nil"/>
          <w:between w:val="nil"/>
        </w:pBdr>
        <w:spacing w:before="180" w:line="259" w:lineRule="auto"/>
        <w:ind w:left="140" w:right="136"/>
        <w:jc w:val="both"/>
        <w:rPr>
          <w:color w:val="000000"/>
        </w:rPr>
      </w:pPr>
      <w:r w:rsidRPr="00215CF9">
        <w:rPr>
          <w:color w:val="000000"/>
        </w:rPr>
        <w:t xml:space="preserve">Žádáme Vás o souhlas s předložením Vašich osobních údajů Registru EBMT pro účely popsané níže v sekci </w:t>
      </w:r>
      <w:hyperlink w:anchor="_heading=h.35nkun2">
        <w:r w:rsidRPr="00215CF9">
          <w:rPr>
            <w:color w:val="000000"/>
          </w:rPr>
          <w:t>3.2</w:t>
        </w:r>
      </w:hyperlink>
      <w:r w:rsidRPr="00215CF9">
        <w:rPr>
          <w:color w:val="000000"/>
        </w:rPr>
        <w:t>.</w:t>
      </w:r>
    </w:p>
    <w:p w14:paraId="059A2FE7" w14:textId="77777777" w:rsidR="00CB1A73" w:rsidRPr="00215CF9" w:rsidRDefault="00CB1A73">
      <w:pPr>
        <w:pBdr>
          <w:top w:val="nil"/>
          <w:left w:val="nil"/>
          <w:bottom w:val="nil"/>
          <w:right w:val="nil"/>
          <w:between w:val="nil"/>
        </w:pBdr>
        <w:spacing w:before="7"/>
        <w:rPr>
          <w:color w:val="000000"/>
          <w:sz w:val="29"/>
          <w:szCs w:val="29"/>
        </w:rPr>
      </w:pPr>
    </w:p>
    <w:p w14:paraId="072C5783" w14:textId="77777777" w:rsidR="00CB1A73" w:rsidRPr="00215CF9" w:rsidRDefault="00FA6576">
      <w:pPr>
        <w:pStyle w:val="Ttulo1"/>
        <w:numPr>
          <w:ilvl w:val="0"/>
          <w:numId w:val="1"/>
        </w:numPr>
        <w:tabs>
          <w:tab w:val="left" w:pos="498"/>
        </w:tabs>
        <w:spacing w:before="0"/>
        <w:ind w:hanging="358"/>
      </w:pPr>
      <w:bookmarkStart w:id="10" w:name="bookmark=id.2s8eyo1" w:colFirst="0" w:colLast="0"/>
      <w:bookmarkEnd w:id="10"/>
      <w:r w:rsidRPr="00215CF9">
        <w:rPr>
          <w:color w:val="2D74B5"/>
        </w:rPr>
        <w:t>Co se Vám stane, pokud se rozhodnete sdílet svoje data s Registrem?</w:t>
      </w:r>
    </w:p>
    <w:p w14:paraId="4B25DE9B" w14:textId="77777777" w:rsidR="00CB1A73" w:rsidRPr="00215CF9" w:rsidRDefault="00FA6576">
      <w:pPr>
        <w:pBdr>
          <w:top w:val="nil"/>
          <w:left w:val="nil"/>
          <w:bottom w:val="nil"/>
          <w:right w:val="nil"/>
          <w:between w:val="nil"/>
        </w:pBdr>
        <w:spacing w:before="145" w:line="259" w:lineRule="auto"/>
        <w:ind w:left="140" w:right="135"/>
        <w:jc w:val="both"/>
        <w:rPr>
          <w:color w:val="000000"/>
        </w:rPr>
      </w:pPr>
      <w:r w:rsidRPr="00215CF9">
        <w:rPr>
          <w:color w:val="000000"/>
        </w:rPr>
        <w:t xml:space="preserve">Pokud se rozhodnete svoje data s Registrem sdílet, budeme z Vašich </w:t>
      </w:r>
      <w:r w:rsidRPr="00215CF9">
        <w:rPr>
          <w:color w:val="000000"/>
          <w:u w:val="single"/>
        </w:rPr>
        <w:t>pravidelných</w:t>
      </w:r>
      <w:r w:rsidRPr="00215CF9">
        <w:rPr>
          <w:color w:val="000000"/>
        </w:rPr>
        <w:t xml:space="preserve"> lékařských prohlídek získávat údaje o Vaší nemoci, léčbě a reakci na léčbu. Nebudete muset navštěvovat nemocnici zvlášť jen za tímto účelem. Nejsou nutné žádné doplňující procedury nad rámec běžné klinické praxe.</w:t>
      </w:r>
    </w:p>
    <w:p w14:paraId="06D9CBFC" w14:textId="77777777" w:rsidR="00CB1A73" w:rsidRPr="00215CF9" w:rsidRDefault="00FA6576">
      <w:pPr>
        <w:pBdr>
          <w:top w:val="nil"/>
          <w:left w:val="nil"/>
          <w:bottom w:val="nil"/>
          <w:right w:val="nil"/>
          <w:between w:val="nil"/>
        </w:pBdr>
        <w:spacing w:before="159" w:line="259" w:lineRule="auto"/>
        <w:ind w:left="140" w:right="135"/>
        <w:jc w:val="both"/>
        <w:rPr>
          <w:color w:val="000000"/>
        </w:rPr>
      </w:pPr>
      <w:r w:rsidRPr="00215CF9">
        <w:rPr>
          <w:color w:val="000000"/>
        </w:rPr>
        <w:t xml:space="preserve">Pokud se rozhodnete nesdílet svá data nebo později svůj souhlas odvoláte, </w:t>
      </w:r>
      <w:r w:rsidRPr="00215CF9">
        <w:rPr>
          <w:color w:val="000000"/>
          <w:u w:val="single"/>
        </w:rPr>
        <w:t>neovlivní</w:t>
      </w:r>
      <w:r w:rsidRPr="00215CF9">
        <w:rPr>
          <w:color w:val="000000"/>
        </w:rPr>
        <w:t xml:space="preserve"> to typ ani kvalitu poskytované péče.</w:t>
      </w:r>
    </w:p>
    <w:p w14:paraId="6C7336B2" w14:textId="77777777" w:rsidR="00CB1A73" w:rsidRPr="00215CF9" w:rsidRDefault="00CB1A73">
      <w:pPr>
        <w:pBdr>
          <w:top w:val="nil"/>
          <w:left w:val="nil"/>
          <w:bottom w:val="nil"/>
          <w:right w:val="nil"/>
          <w:between w:val="nil"/>
        </w:pBdr>
        <w:spacing w:before="7"/>
        <w:rPr>
          <w:color w:val="000000"/>
          <w:sz w:val="29"/>
          <w:szCs w:val="29"/>
        </w:rPr>
      </w:pPr>
    </w:p>
    <w:p w14:paraId="1B0634B1" w14:textId="77777777" w:rsidR="00CB1A73" w:rsidRPr="00215CF9" w:rsidRDefault="00FA6576">
      <w:pPr>
        <w:pStyle w:val="Ttulo1"/>
        <w:numPr>
          <w:ilvl w:val="0"/>
          <w:numId w:val="1"/>
        </w:numPr>
        <w:tabs>
          <w:tab w:val="left" w:pos="498"/>
        </w:tabs>
        <w:spacing w:before="0"/>
        <w:ind w:hanging="358"/>
      </w:pPr>
      <w:bookmarkStart w:id="11" w:name="bookmark=id.17dp8vu" w:colFirst="0" w:colLast="0"/>
      <w:bookmarkEnd w:id="11"/>
      <w:r w:rsidRPr="00215CF9">
        <w:rPr>
          <w:color w:val="2D74B5"/>
        </w:rPr>
        <w:t>Co se stane s Vašimi osobními údaji v Registru EBMT?</w:t>
      </w:r>
    </w:p>
    <w:p w14:paraId="58201EAD" w14:textId="77777777" w:rsidR="00CB1A73" w:rsidRPr="00215CF9" w:rsidRDefault="00CB1A73">
      <w:pPr>
        <w:pBdr>
          <w:top w:val="nil"/>
          <w:left w:val="nil"/>
          <w:bottom w:val="nil"/>
          <w:right w:val="nil"/>
          <w:between w:val="nil"/>
        </w:pBdr>
        <w:spacing w:before="9"/>
        <w:rPr>
          <w:color w:val="000000"/>
          <w:sz w:val="21"/>
          <w:szCs w:val="21"/>
        </w:rPr>
      </w:pPr>
    </w:p>
    <w:p w14:paraId="6345AB69" w14:textId="77777777" w:rsidR="00CB1A73" w:rsidRPr="00215CF9" w:rsidRDefault="00FA6576">
      <w:pPr>
        <w:pStyle w:val="Ttulo2"/>
        <w:numPr>
          <w:ilvl w:val="1"/>
          <w:numId w:val="4"/>
        </w:numPr>
        <w:tabs>
          <w:tab w:val="left" w:pos="991"/>
          <w:tab w:val="left" w:pos="992"/>
        </w:tabs>
      </w:pPr>
      <w:bookmarkStart w:id="12" w:name="bookmark=id.3rdcrjn" w:colFirst="0" w:colLast="0"/>
      <w:bookmarkStart w:id="13" w:name="_heading=h.26in1rg" w:colFirst="0" w:colLast="0"/>
      <w:bookmarkEnd w:id="12"/>
      <w:bookmarkEnd w:id="13"/>
      <w:r w:rsidRPr="00215CF9">
        <w:t>Která data sbíráme a zpracováváme?</w:t>
      </w:r>
    </w:p>
    <w:p w14:paraId="02CDCFD0" w14:textId="77777777" w:rsidR="00CB1A73" w:rsidRPr="00215CF9" w:rsidRDefault="00FA6576">
      <w:pPr>
        <w:pBdr>
          <w:top w:val="nil"/>
          <w:left w:val="nil"/>
          <w:bottom w:val="nil"/>
          <w:right w:val="nil"/>
          <w:between w:val="nil"/>
        </w:pBdr>
        <w:spacing w:before="144" w:line="259" w:lineRule="auto"/>
        <w:ind w:left="140" w:right="136"/>
        <w:jc w:val="both"/>
        <w:rPr>
          <w:color w:val="000000"/>
        </w:rPr>
      </w:pPr>
      <w:r w:rsidRPr="00215CF9">
        <w:rPr>
          <w:color w:val="000000"/>
        </w:rPr>
        <w:t xml:space="preserve">Dle evropského Obecného nařízení o ochraně osobních údajů (GDPR (2016/679)) jsou </w:t>
      </w:r>
      <w:r w:rsidRPr="00215CF9">
        <w:rPr>
          <w:color w:val="000000"/>
          <w:u w:val="single"/>
        </w:rPr>
        <w:t>osobní údaje</w:t>
      </w:r>
      <w:r w:rsidRPr="00215CF9">
        <w:rPr>
          <w:color w:val="000000"/>
        </w:rPr>
        <w:t xml:space="preserve"> definovány jako jakékoliv informace o identifikované nebo identifikovatelné živé fyzické osobě. Pro účely Registru EBMT budou zpracovávány následující informace z Vašich lékařských záznamů:</w:t>
      </w:r>
    </w:p>
    <w:p w14:paraId="2CAA0AEC" w14:textId="77777777" w:rsidR="00CB1A73" w:rsidRPr="00215CF9" w:rsidRDefault="00FA6576">
      <w:pPr>
        <w:numPr>
          <w:ilvl w:val="1"/>
          <w:numId w:val="1"/>
        </w:numPr>
        <w:pBdr>
          <w:top w:val="nil"/>
          <w:left w:val="nil"/>
          <w:bottom w:val="nil"/>
          <w:right w:val="nil"/>
          <w:between w:val="nil"/>
        </w:pBdr>
        <w:tabs>
          <w:tab w:val="left" w:pos="706"/>
          <w:tab w:val="left" w:pos="707"/>
        </w:tabs>
        <w:spacing w:before="160" w:line="259" w:lineRule="auto"/>
        <w:ind w:left="706" w:right="137"/>
        <w:rPr>
          <w:color w:val="000000"/>
        </w:rPr>
      </w:pPr>
      <w:r w:rsidRPr="00215CF9">
        <w:rPr>
          <w:color w:val="000000"/>
        </w:rPr>
        <w:t>Iniciály, datum/rok narození, pohlaví, jedinečné číslo pacienta (UPN) udělené Vaší nemocnicí a země</w:t>
      </w:r>
    </w:p>
    <w:p w14:paraId="1271C799" w14:textId="77777777" w:rsidR="00CB1A73" w:rsidRPr="00215CF9" w:rsidRDefault="00FA6576">
      <w:pPr>
        <w:numPr>
          <w:ilvl w:val="1"/>
          <w:numId w:val="1"/>
        </w:numPr>
        <w:pBdr>
          <w:top w:val="nil"/>
          <w:left w:val="nil"/>
          <w:bottom w:val="nil"/>
          <w:right w:val="nil"/>
          <w:between w:val="nil"/>
        </w:pBdr>
        <w:tabs>
          <w:tab w:val="left" w:pos="706"/>
          <w:tab w:val="left" w:pos="707"/>
        </w:tabs>
        <w:spacing w:line="279" w:lineRule="auto"/>
        <w:ind w:left="706"/>
        <w:rPr>
          <w:color w:val="000000"/>
        </w:rPr>
      </w:pPr>
      <w:r w:rsidRPr="00215CF9">
        <w:rPr>
          <w:color w:val="000000"/>
        </w:rPr>
        <w:t>Osobní anamnéza, lékařské vyšetření a výsledky vyšetření krve a kostní dřeně</w:t>
      </w:r>
    </w:p>
    <w:p w14:paraId="3202E41E" w14:textId="77777777" w:rsidR="00CB1A73" w:rsidRPr="00215CF9" w:rsidRDefault="00FA6576">
      <w:pPr>
        <w:numPr>
          <w:ilvl w:val="1"/>
          <w:numId w:val="1"/>
        </w:numPr>
        <w:pBdr>
          <w:top w:val="nil"/>
          <w:left w:val="nil"/>
          <w:bottom w:val="nil"/>
          <w:right w:val="nil"/>
          <w:between w:val="nil"/>
        </w:pBdr>
        <w:tabs>
          <w:tab w:val="left" w:pos="706"/>
          <w:tab w:val="left" w:pos="707"/>
        </w:tabs>
        <w:spacing w:before="22"/>
        <w:ind w:left="706"/>
        <w:rPr>
          <w:color w:val="000000"/>
        </w:rPr>
      </w:pPr>
      <w:r w:rsidRPr="00215CF9">
        <w:rPr>
          <w:color w:val="000000"/>
        </w:rPr>
        <w:t>Diagnózy</w:t>
      </w:r>
    </w:p>
    <w:p w14:paraId="33F61AD5" w14:textId="77777777" w:rsidR="00CB1A73" w:rsidRPr="00215CF9" w:rsidRDefault="00FA6576">
      <w:pPr>
        <w:numPr>
          <w:ilvl w:val="1"/>
          <w:numId w:val="1"/>
        </w:numPr>
        <w:pBdr>
          <w:top w:val="nil"/>
          <w:left w:val="nil"/>
          <w:bottom w:val="nil"/>
          <w:right w:val="nil"/>
          <w:between w:val="nil"/>
        </w:pBdr>
        <w:tabs>
          <w:tab w:val="left" w:pos="706"/>
          <w:tab w:val="left" w:pos="707"/>
        </w:tabs>
        <w:spacing w:before="22"/>
        <w:ind w:left="706"/>
        <w:rPr>
          <w:color w:val="000000"/>
        </w:rPr>
      </w:pPr>
      <w:r w:rsidRPr="00215CF9">
        <w:rPr>
          <w:color w:val="000000"/>
        </w:rPr>
        <w:t>Transfúze, užívané léky a léčba</w:t>
      </w:r>
    </w:p>
    <w:p w14:paraId="03701F3F" w14:textId="77777777" w:rsidR="00CB1A73" w:rsidRPr="00215CF9" w:rsidRDefault="00FA6576">
      <w:pPr>
        <w:numPr>
          <w:ilvl w:val="1"/>
          <w:numId w:val="1"/>
        </w:numPr>
        <w:pBdr>
          <w:top w:val="nil"/>
          <w:left w:val="nil"/>
          <w:bottom w:val="nil"/>
          <w:right w:val="nil"/>
          <w:between w:val="nil"/>
        </w:pBdr>
        <w:tabs>
          <w:tab w:val="left" w:pos="707"/>
          <w:tab w:val="left" w:pos="708"/>
        </w:tabs>
        <w:spacing w:before="20"/>
        <w:ind w:left="707"/>
        <w:rPr>
          <w:color w:val="000000"/>
        </w:rPr>
      </w:pPr>
      <w:r w:rsidRPr="00215CF9">
        <w:rPr>
          <w:color w:val="000000"/>
        </w:rPr>
        <w:t>Reakce na léčbu a komplikace</w:t>
      </w:r>
    </w:p>
    <w:p w14:paraId="7F6B5A65" w14:textId="77777777" w:rsidR="00CB1A73" w:rsidRPr="00215CF9" w:rsidRDefault="00FA6576">
      <w:pPr>
        <w:pBdr>
          <w:top w:val="nil"/>
          <w:left w:val="nil"/>
          <w:bottom w:val="nil"/>
          <w:right w:val="nil"/>
          <w:between w:val="nil"/>
        </w:pBdr>
        <w:spacing w:before="142" w:line="259" w:lineRule="auto"/>
        <w:ind w:left="140" w:right="136"/>
        <w:jc w:val="both"/>
        <w:rPr>
          <w:color w:val="000000"/>
        </w:rPr>
      </w:pPr>
      <w:r w:rsidRPr="00215CF9">
        <w:rPr>
          <w:color w:val="000000"/>
        </w:rPr>
        <w:t>Osobní údaje uložené v Registru EBMT budou spojeny s Vašimi iniciály, datem/rokem narození, pohlavím a jedinečným číslem pacienta (UPN) uděleným nemocnicí. Tyto minimální identifikovatelné údaje jsou nutné, abychom zajistili, že data sbíraná v různý čas jsou přesně uložena ve stejném záznamu. Nebudou použita k identifikaci Vás jako jednotlivce.</w:t>
      </w:r>
    </w:p>
    <w:p w14:paraId="234EFBAE" w14:textId="08DD93AD" w:rsidR="00CB1A73" w:rsidRPr="00215CF9" w:rsidRDefault="00FA6576" w:rsidP="006444B3">
      <w:pPr>
        <w:keepNext/>
        <w:pBdr>
          <w:top w:val="nil"/>
          <w:left w:val="nil"/>
          <w:bottom w:val="nil"/>
          <w:right w:val="nil"/>
          <w:between w:val="nil"/>
        </w:pBdr>
        <w:spacing w:before="159" w:after="240" w:line="259" w:lineRule="auto"/>
        <w:ind w:left="142" w:right="136"/>
        <w:jc w:val="both"/>
        <w:rPr>
          <w:color w:val="000000"/>
          <w:sz w:val="25"/>
          <w:szCs w:val="25"/>
        </w:rPr>
      </w:pPr>
      <w:r w:rsidRPr="00215CF9">
        <w:rPr>
          <w:color w:val="000000"/>
        </w:rPr>
        <w:t xml:space="preserve">Pro zajištění ochrany Vašeho soukromí je k Vašim údajům přiděleno jedinečné a neinformativní databázové číslo. Tento proces je znám jako „pseudonymizace“ a je definován v GDPR. Umožňuje nám zpracovat Vaše údaje takovým způsobem, že data není možné opět spojit s Vámi bez použití dodatečných údajů, které jsou uloženy ve Vaší místní nemocnici. EBMT je zavázána minimalizovat sdílení osobních údajů, zejména minimální identifikovatelné údaje pacienta. Kdykoli je to možné, EBMT sdílí pseudonymizovaná data, nebo, pokud to situace dovoluje, anonymizovaná data. Nicméně v určitých situacích, například za účelem předcházení duplicity dat, může být nutné sdílet minimální </w:t>
      </w:r>
      <w:r w:rsidRPr="00215CF9">
        <w:rPr>
          <w:color w:val="000000"/>
        </w:rPr>
        <w:lastRenderedPageBreak/>
        <w:t>identifikovatelná data, ale vždy u toho dodržujeme zákonem požadovaná opatření na ochranu dat</w:t>
      </w:r>
      <w:r w:rsidR="006444B3">
        <w:rPr>
          <w:color w:val="000000"/>
        </w:rPr>
        <w:t>.</w:t>
      </w:r>
      <w:bookmarkStart w:id="14" w:name="bookmark=id.lnxbz9" w:colFirst="0" w:colLast="0"/>
      <w:bookmarkStart w:id="15" w:name="_heading=h.35nkun2" w:colFirst="0" w:colLast="0"/>
      <w:bookmarkEnd w:id="14"/>
      <w:bookmarkEnd w:id="15"/>
    </w:p>
    <w:p w14:paraId="281A0B7E" w14:textId="77777777" w:rsidR="00CB1A73" w:rsidRPr="00215CF9" w:rsidRDefault="00FA6576" w:rsidP="00215CF9">
      <w:pPr>
        <w:pStyle w:val="Ttulo2"/>
        <w:numPr>
          <w:ilvl w:val="1"/>
          <w:numId w:val="4"/>
        </w:numPr>
        <w:tabs>
          <w:tab w:val="left" w:pos="992"/>
        </w:tabs>
        <w:spacing w:before="52"/>
        <w:ind w:hanging="567"/>
        <w:jc w:val="both"/>
      </w:pPr>
      <w:r w:rsidRPr="00215CF9">
        <w:t>Co je cílem sběru a zpracování Vašich údajů?</w:t>
      </w:r>
    </w:p>
    <w:p w14:paraId="0A37ACFB" w14:textId="77777777" w:rsidR="00CB1A73" w:rsidRPr="00215CF9" w:rsidRDefault="00CB1A73">
      <w:pPr>
        <w:pBdr>
          <w:top w:val="nil"/>
          <w:left w:val="nil"/>
          <w:bottom w:val="nil"/>
          <w:right w:val="nil"/>
          <w:between w:val="nil"/>
        </w:pBdr>
        <w:spacing w:before="7"/>
        <w:rPr>
          <w:color w:val="000000"/>
          <w:sz w:val="21"/>
          <w:szCs w:val="21"/>
        </w:rPr>
      </w:pPr>
    </w:p>
    <w:p w14:paraId="14F3C23F" w14:textId="77777777" w:rsidR="00CB1A73" w:rsidRPr="00215CF9" w:rsidRDefault="00FA6576">
      <w:pPr>
        <w:pStyle w:val="Ttulo3"/>
        <w:ind w:firstLine="140"/>
      </w:pPr>
      <w:r w:rsidRPr="00215CF9">
        <w:t>Registr EBMT</w:t>
      </w:r>
    </w:p>
    <w:p w14:paraId="666FB30A" w14:textId="77777777" w:rsidR="00CB1A73" w:rsidRPr="00215CF9" w:rsidRDefault="00FA6576">
      <w:pPr>
        <w:pBdr>
          <w:top w:val="nil"/>
          <w:left w:val="nil"/>
          <w:bottom w:val="nil"/>
          <w:right w:val="nil"/>
          <w:between w:val="nil"/>
        </w:pBdr>
        <w:spacing w:before="181" w:line="259" w:lineRule="auto"/>
        <w:ind w:left="139" w:right="132"/>
        <w:jc w:val="both"/>
        <w:rPr>
          <w:color w:val="000000"/>
        </w:rPr>
      </w:pPr>
      <w:r w:rsidRPr="00215CF9">
        <w:rPr>
          <w:color w:val="000000"/>
        </w:rPr>
        <w:t>Základní funkcí Registru EBMT je sběr klinických dat pacientů, kteří podstoupili transplantaci krve a/nebo kostní dřeně a/nebo podstoupili buněčnou léčbu efektory imunity jako součást své léčby. Sbíraná data budou použita pro:</w:t>
      </w:r>
    </w:p>
    <w:p w14:paraId="663483C3" w14:textId="77777777" w:rsidR="00CB1A73" w:rsidRPr="00215CF9" w:rsidRDefault="00FA6576">
      <w:pPr>
        <w:numPr>
          <w:ilvl w:val="0"/>
          <w:numId w:val="3"/>
        </w:numPr>
        <w:pBdr>
          <w:top w:val="nil"/>
          <w:left w:val="nil"/>
          <w:bottom w:val="nil"/>
          <w:right w:val="nil"/>
          <w:between w:val="nil"/>
        </w:pBdr>
        <w:tabs>
          <w:tab w:val="left" w:pos="849"/>
        </w:tabs>
        <w:spacing w:before="159" w:line="259" w:lineRule="auto"/>
        <w:ind w:right="141"/>
        <w:jc w:val="both"/>
        <w:rPr>
          <w:color w:val="000000"/>
        </w:rPr>
      </w:pPr>
      <w:r w:rsidRPr="00215CF9">
        <w:rPr>
          <w:color w:val="000000"/>
        </w:rPr>
        <w:t>lékařský výzkum s cílem rozšířit znalostní základnu v oblasti transplantace, buněčné léčby efektory imunity a imunosupresivní terapie</w:t>
      </w:r>
    </w:p>
    <w:p w14:paraId="07AFB6B8" w14:textId="77777777" w:rsidR="00CB1A73" w:rsidRPr="00215CF9" w:rsidRDefault="00FA6576">
      <w:pPr>
        <w:numPr>
          <w:ilvl w:val="0"/>
          <w:numId w:val="3"/>
        </w:numPr>
        <w:pBdr>
          <w:top w:val="nil"/>
          <w:left w:val="nil"/>
          <w:bottom w:val="nil"/>
          <w:right w:val="nil"/>
          <w:between w:val="nil"/>
        </w:pBdr>
        <w:tabs>
          <w:tab w:val="left" w:pos="861"/>
        </w:tabs>
        <w:spacing w:before="1"/>
        <w:ind w:left="860"/>
        <w:jc w:val="both"/>
        <w:rPr>
          <w:color w:val="000000"/>
        </w:rPr>
      </w:pPr>
      <w:r w:rsidRPr="00215CF9">
        <w:rPr>
          <w:color w:val="000000"/>
        </w:rPr>
        <w:t>zlepšení péče o pacienta v nemocnicích pomocí</w:t>
      </w:r>
    </w:p>
    <w:p w14:paraId="7B017360" w14:textId="77777777" w:rsidR="00CB1A73" w:rsidRPr="00215CF9" w:rsidRDefault="00FA6576">
      <w:pPr>
        <w:numPr>
          <w:ilvl w:val="1"/>
          <w:numId w:val="3"/>
        </w:numPr>
        <w:pBdr>
          <w:top w:val="nil"/>
          <w:left w:val="nil"/>
          <w:bottom w:val="nil"/>
          <w:right w:val="nil"/>
          <w:between w:val="nil"/>
        </w:pBdr>
        <w:tabs>
          <w:tab w:val="left" w:pos="1581"/>
        </w:tabs>
        <w:spacing w:before="20" w:line="252" w:lineRule="auto"/>
        <w:ind w:right="136" w:hanging="360"/>
        <w:jc w:val="both"/>
        <w:rPr>
          <w:color w:val="000000"/>
        </w:rPr>
      </w:pPr>
      <w:r w:rsidRPr="00215CF9">
        <w:rPr>
          <w:color w:val="000000"/>
        </w:rPr>
        <w:t>poskytování referencí k výsledkům léčby, které mohou nemocnice využít pro kontrolu kvality</w:t>
      </w:r>
    </w:p>
    <w:p w14:paraId="01B43578" w14:textId="77777777" w:rsidR="00CB1A73" w:rsidRPr="00215CF9" w:rsidRDefault="00FA6576">
      <w:pPr>
        <w:numPr>
          <w:ilvl w:val="1"/>
          <w:numId w:val="3"/>
        </w:numPr>
        <w:pBdr>
          <w:top w:val="nil"/>
          <w:left w:val="nil"/>
          <w:bottom w:val="nil"/>
          <w:right w:val="nil"/>
          <w:between w:val="nil"/>
        </w:pBdr>
        <w:tabs>
          <w:tab w:val="left" w:pos="1581"/>
        </w:tabs>
        <w:spacing w:before="9" w:line="252" w:lineRule="auto"/>
        <w:ind w:right="139" w:hanging="360"/>
        <w:jc w:val="both"/>
        <w:rPr>
          <w:color w:val="000000"/>
        </w:rPr>
      </w:pPr>
      <w:r w:rsidRPr="00215CF9">
        <w:rPr>
          <w:color w:val="000000"/>
        </w:rPr>
        <w:t>rozvoje nových a zdokonalených procedur pro transplantaci, buněčnou terapii efektory imunity a imunosupresivní terapii</w:t>
      </w:r>
    </w:p>
    <w:p w14:paraId="7973FF5A" w14:textId="77777777" w:rsidR="00CB1A73" w:rsidRPr="00215CF9" w:rsidRDefault="00FA6576">
      <w:pPr>
        <w:numPr>
          <w:ilvl w:val="1"/>
          <w:numId w:val="3"/>
        </w:numPr>
        <w:pBdr>
          <w:top w:val="nil"/>
          <w:left w:val="nil"/>
          <w:bottom w:val="nil"/>
          <w:right w:val="nil"/>
          <w:between w:val="nil"/>
        </w:pBdr>
        <w:tabs>
          <w:tab w:val="left" w:pos="1581"/>
        </w:tabs>
        <w:spacing w:before="8" w:line="393" w:lineRule="auto"/>
        <w:ind w:left="140" w:right="1367" w:firstLine="1079"/>
        <w:jc w:val="both"/>
        <w:rPr>
          <w:color w:val="000000"/>
        </w:rPr>
      </w:pPr>
      <w:r w:rsidRPr="00215CF9">
        <w:rPr>
          <w:color w:val="000000"/>
        </w:rPr>
        <w:t>zlepšení kvality těchto procedur skrze akreditace ošetřujících nemocnic Vaše data v Registru EBMT přispějí ke zdokonalení péče o pacienty a jejích výsledků.</w:t>
      </w:r>
    </w:p>
    <w:p w14:paraId="721819D4" w14:textId="77777777" w:rsidR="00CB1A73" w:rsidRPr="00215CF9" w:rsidRDefault="00FA6576">
      <w:pPr>
        <w:pBdr>
          <w:top w:val="nil"/>
          <w:left w:val="nil"/>
          <w:bottom w:val="nil"/>
          <w:right w:val="nil"/>
          <w:between w:val="nil"/>
        </w:pBdr>
        <w:spacing w:before="12" w:line="259" w:lineRule="auto"/>
        <w:ind w:left="140" w:right="134"/>
        <w:jc w:val="both"/>
        <w:rPr>
          <w:color w:val="000000"/>
        </w:rPr>
      </w:pPr>
      <w:r w:rsidRPr="00215CF9">
        <w:rPr>
          <w:color w:val="000000"/>
        </w:rPr>
        <w:t>EBMT pracuje s mnoha „Spolupracujícími partnery“ po celém světě, včetně národních registrů, vnitrostátních zdravotnických orgánů a vědeckých pracovníků z vědeckých/klinických institucí. Z toho důvodu Vás žádáme také o souhlas se sdílením Vašich osobních údajů s těmito partnery EBMT, abychom dosáhli účelu popsaného výše.</w:t>
      </w:r>
    </w:p>
    <w:p w14:paraId="21A3CDC8" w14:textId="77777777" w:rsidR="00CB1A73" w:rsidRPr="00215CF9" w:rsidRDefault="00FA6576">
      <w:pPr>
        <w:pBdr>
          <w:top w:val="nil"/>
          <w:left w:val="nil"/>
          <w:bottom w:val="nil"/>
          <w:right w:val="nil"/>
          <w:between w:val="nil"/>
        </w:pBdr>
        <w:spacing w:before="159" w:line="259" w:lineRule="auto"/>
        <w:ind w:left="139" w:right="134"/>
        <w:jc w:val="both"/>
        <w:rPr>
          <w:color w:val="000000"/>
        </w:rPr>
      </w:pPr>
      <w:r w:rsidRPr="00215CF9">
        <w:rPr>
          <w:color w:val="000000"/>
        </w:rPr>
        <w:t xml:space="preserve">Pro účely popsané níže může EBMT spolupracovat také s Evropskou agenturou pro léčivé přípravky (EMA; </w:t>
      </w:r>
      <w:hyperlink r:id="rId11">
        <w:r w:rsidRPr="00215CF9">
          <w:rPr>
            <w:color w:val="000000"/>
            <w:sz w:val="24"/>
            <w:szCs w:val="24"/>
          </w:rPr>
          <w:t>www.ema.europa.eu/ema</w:t>
        </w:r>
      </w:hyperlink>
      <w:r w:rsidRPr="00215CF9">
        <w:rPr>
          <w:color w:val="000000"/>
        </w:rPr>
        <w:t>), vnitrostátními zdravotnickými orgány, orgány pro hodnocení zdravotnických technologií a s držiteli rozhodnutí o registraci (farmaceutické společnosti vlastnící práva na léčiva, která pacienti jako Vy dostávají).</w:t>
      </w:r>
    </w:p>
    <w:p w14:paraId="241A3D90" w14:textId="77777777" w:rsidR="00CB1A73" w:rsidRPr="00215CF9" w:rsidRDefault="00CB1A73">
      <w:pPr>
        <w:pBdr>
          <w:top w:val="nil"/>
          <w:left w:val="nil"/>
          <w:bottom w:val="nil"/>
          <w:right w:val="nil"/>
          <w:between w:val="nil"/>
        </w:pBdr>
        <w:spacing w:before="8"/>
        <w:rPr>
          <w:color w:val="000000"/>
          <w:sz w:val="19"/>
          <w:szCs w:val="19"/>
        </w:rPr>
      </w:pPr>
    </w:p>
    <w:p w14:paraId="1DB870DE" w14:textId="77777777" w:rsidR="00CB1A73" w:rsidRPr="00215CF9" w:rsidRDefault="00FA6576">
      <w:pPr>
        <w:pStyle w:val="Ttulo3"/>
        <w:ind w:left="139"/>
      </w:pPr>
      <w:r w:rsidRPr="00215CF9">
        <w:t>Po-registrační povinnosti související s buněčnou léčbou efektory imunity</w:t>
      </w:r>
    </w:p>
    <w:p w14:paraId="47CEA6ED" w14:textId="77777777" w:rsidR="00CB1A73" w:rsidRPr="00215CF9" w:rsidRDefault="00FA6576">
      <w:pPr>
        <w:pBdr>
          <w:top w:val="nil"/>
          <w:left w:val="nil"/>
          <w:bottom w:val="nil"/>
          <w:right w:val="nil"/>
          <w:between w:val="nil"/>
        </w:pBdr>
        <w:spacing w:before="180" w:line="259" w:lineRule="auto"/>
        <w:ind w:left="139" w:right="135"/>
        <w:jc w:val="both"/>
        <w:rPr>
          <w:color w:val="000000"/>
        </w:rPr>
      </w:pPr>
      <w:r w:rsidRPr="00215CF9">
        <w:rPr>
          <w:color w:val="000000"/>
        </w:rPr>
        <w:t>V Evropě může být buněčná terapie efektory imunity použita k léčbě pacientů až poté, co EMA schválí držitelům rozhodnutí o registraci prodej jejich léčiv. EMA může požadovat po držitelích rozhodnutí o registraci provedení dodatečné po-registrační studie, aby dohlédla na dlouhodobou bezpečnost a účinnost produktu. EMA doporučila, aby držitelé rozhodnutí o registraci na provedení těchto studií spolupracovali s EBMT. Za tímto účelem EBMT vyvinula „Rámec zpracování údajů v po-registračních studiích o buňkách efektorů imunity Registru EBMT“, který je veřejně dostupný na internetových stránkách EBMT. Tento rámec umožní EBMT pomáhat držitelům rozhodnutí o registraci s po- registračními studiemi buněčné léčby efektory imunity, které jim ukládá EMA.</w:t>
      </w:r>
    </w:p>
    <w:p w14:paraId="3CA2D006" w14:textId="77777777" w:rsidR="006444B3" w:rsidRDefault="00FA6576" w:rsidP="006444B3">
      <w:pPr>
        <w:pBdr>
          <w:top w:val="nil"/>
          <w:left w:val="nil"/>
          <w:bottom w:val="nil"/>
          <w:right w:val="nil"/>
          <w:between w:val="nil"/>
        </w:pBdr>
        <w:spacing w:before="159" w:line="259" w:lineRule="auto"/>
        <w:ind w:left="139" w:right="134"/>
        <w:jc w:val="both"/>
        <w:rPr>
          <w:color w:val="000000"/>
        </w:rPr>
      </w:pPr>
      <w:r w:rsidRPr="00215CF9">
        <w:rPr>
          <w:color w:val="000000"/>
        </w:rPr>
        <w:t xml:space="preserve">Pokud podstupujete jakoukoli buněčnou léčbu efektory imunity jako součást Vaší léčby ve Vaší nemocnici, EBMT Vás požádá o souhlas se sdílením Vašich pseudonymizovaných dat v Registru EBMT s držiteli rozhodnutí o registraci té buněčné léčby efektory imunity, kterou podstupujete. Pomůže to držitelům rozhodnutí o registraci vyhovět povinnostem vůči EMA a vnitrostátním zdravotnickým orgánům. Přispěje to k lepšímu porozumění bezpečnosti a účinnosti produktu (produktů), který (které) </w:t>
      </w:r>
      <w:r w:rsidRPr="00215CF9">
        <w:rPr>
          <w:color w:val="000000"/>
        </w:rPr>
        <w:lastRenderedPageBreak/>
        <w:t>dostáváte.</w:t>
      </w:r>
    </w:p>
    <w:p w14:paraId="7A80EC20" w14:textId="60912E1C" w:rsidR="00CB1A73" w:rsidRPr="006444B3" w:rsidRDefault="00FA6576" w:rsidP="006444B3">
      <w:pPr>
        <w:pBdr>
          <w:top w:val="nil"/>
          <w:left w:val="nil"/>
          <w:bottom w:val="nil"/>
          <w:right w:val="nil"/>
          <w:between w:val="nil"/>
        </w:pBdr>
        <w:spacing w:before="159" w:line="259" w:lineRule="auto"/>
        <w:ind w:left="139" w:right="134"/>
        <w:jc w:val="both"/>
        <w:rPr>
          <w:b/>
          <w:bCs/>
        </w:rPr>
      </w:pPr>
      <w:r w:rsidRPr="006444B3">
        <w:rPr>
          <w:b/>
          <w:bCs/>
        </w:rPr>
        <w:t>Hodnocení zdravotnických technologií</w:t>
      </w:r>
    </w:p>
    <w:p w14:paraId="3EEF70E6" w14:textId="77777777" w:rsidR="00CB1A73" w:rsidRPr="00215CF9" w:rsidRDefault="00FA6576">
      <w:pPr>
        <w:pBdr>
          <w:top w:val="nil"/>
          <w:left w:val="nil"/>
          <w:bottom w:val="nil"/>
          <w:right w:val="nil"/>
          <w:between w:val="nil"/>
        </w:pBdr>
        <w:spacing w:before="183" w:line="259" w:lineRule="auto"/>
        <w:ind w:left="140" w:right="135"/>
        <w:jc w:val="both"/>
        <w:rPr>
          <w:color w:val="000000"/>
        </w:rPr>
      </w:pPr>
      <w:r w:rsidRPr="00215CF9">
        <w:rPr>
          <w:color w:val="000000"/>
        </w:rPr>
        <w:t>Hodnocení zdravotnických technologií (HTA) vyhodnocuje sociální, ekonomický, organizační a etický vliv léků nebo zdravotnické technologie. Orgány hodnocení zdravotnických technologií provádí tato posouzení, aby přispěly ke zdravotním opatřením, která jsou pro pacienty bezpečná a účinná. Poskytují také doporučení ohledně financování nebo úhrady léků či zdravotnických technologií pojišťovnami a platebními agenturami.</w:t>
      </w:r>
    </w:p>
    <w:p w14:paraId="02CB0957" w14:textId="77777777" w:rsidR="00CB1A73" w:rsidRPr="00215CF9" w:rsidRDefault="00FA6576">
      <w:pPr>
        <w:pBdr>
          <w:top w:val="nil"/>
          <w:left w:val="nil"/>
          <w:bottom w:val="nil"/>
          <w:right w:val="nil"/>
          <w:between w:val="nil"/>
        </w:pBdr>
        <w:spacing w:before="157" w:line="259" w:lineRule="auto"/>
        <w:ind w:left="139" w:right="134"/>
        <w:jc w:val="both"/>
        <w:rPr>
          <w:color w:val="000000"/>
        </w:rPr>
      </w:pPr>
      <w:r w:rsidRPr="00215CF9">
        <w:rPr>
          <w:color w:val="000000"/>
        </w:rPr>
        <w:t>Data z Registru EBMT mohou být cenným zdrojem údajů pro hodnocení zdravotnických technologií. EBMT usnadňuje procesy hodnocení zdravotnických technologií, čímž podporuje dostupnost nových léčiv pro pacienty a hrazení těchto léčiv národními zdravotními systémy a zdravotními pojišťovnami.</w:t>
      </w:r>
    </w:p>
    <w:p w14:paraId="423203A8" w14:textId="77777777" w:rsidR="00CB1A73" w:rsidRPr="00215CF9" w:rsidRDefault="00FA6576">
      <w:pPr>
        <w:pBdr>
          <w:top w:val="nil"/>
          <w:left w:val="nil"/>
          <w:bottom w:val="nil"/>
          <w:right w:val="nil"/>
          <w:between w:val="nil"/>
        </w:pBdr>
        <w:spacing w:before="160" w:line="259" w:lineRule="auto"/>
        <w:ind w:left="139" w:right="132"/>
        <w:jc w:val="both"/>
        <w:rPr>
          <w:color w:val="000000"/>
        </w:rPr>
      </w:pPr>
      <w:r w:rsidRPr="00215CF9">
        <w:rPr>
          <w:color w:val="000000"/>
        </w:rPr>
        <w:t>Orgány hodnocení zdravotnických technologií a/nebo platební agentury mohou po EBMT požadovat sdílení pseudonymizovaných dat pro hodnocení specifických zdravotnických technologií. Častěji orgány hodnocení zdravotnických technologií a/nebo platební agentury požadují, aby tato data o konkrétním produktu poskytli držitelé rozhodnutí o registraci. V tomto případě se držitelé rozhodnutí o registraci obrátí na EBMT a požádají o sdílení potřebných dat. Aby orgánům hodnocení zdravotnických technologií a/nebo platebním agenturám usnadnila hodnocení, žádá Vás EBMT o souhlas se sdílením Vašich pseudonymizovaných dat s držiteli rozhodnutí o registraci a s orgány hodnocení zdravotnických technologií a/nebo platebními agenturami.</w:t>
      </w:r>
    </w:p>
    <w:p w14:paraId="13C30E97" w14:textId="77777777" w:rsidR="00CB1A73" w:rsidRPr="00215CF9" w:rsidRDefault="00CB1A73">
      <w:pPr>
        <w:pBdr>
          <w:top w:val="nil"/>
          <w:left w:val="nil"/>
          <w:bottom w:val="nil"/>
          <w:right w:val="nil"/>
          <w:between w:val="nil"/>
        </w:pBdr>
        <w:spacing w:before="6"/>
        <w:rPr>
          <w:color w:val="000000"/>
          <w:sz w:val="19"/>
          <w:szCs w:val="19"/>
        </w:rPr>
      </w:pPr>
    </w:p>
    <w:p w14:paraId="3D137712" w14:textId="77777777" w:rsidR="00CB1A73" w:rsidRPr="00215CF9" w:rsidRDefault="00FA6576">
      <w:pPr>
        <w:pStyle w:val="Ttulo2"/>
        <w:numPr>
          <w:ilvl w:val="1"/>
          <w:numId w:val="4"/>
        </w:numPr>
        <w:tabs>
          <w:tab w:val="left" w:pos="991"/>
          <w:tab w:val="left" w:pos="992"/>
        </w:tabs>
      </w:pPr>
      <w:bookmarkStart w:id="16" w:name="bookmark=id.1ksv4uv" w:colFirst="0" w:colLast="0"/>
      <w:bookmarkEnd w:id="16"/>
      <w:r w:rsidRPr="00215CF9">
        <w:t>Jak jsou data v Registru EBMT uložena?</w:t>
      </w:r>
    </w:p>
    <w:p w14:paraId="2ECBBA91" w14:textId="77777777" w:rsidR="00CB1A73" w:rsidRPr="00215CF9" w:rsidRDefault="00FA6576">
      <w:pPr>
        <w:pBdr>
          <w:top w:val="nil"/>
          <w:left w:val="nil"/>
          <w:bottom w:val="nil"/>
          <w:right w:val="nil"/>
          <w:between w:val="nil"/>
        </w:pBdr>
        <w:spacing w:before="144" w:line="259" w:lineRule="auto"/>
        <w:ind w:left="139" w:right="135"/>
        <w:jc w:val="both"/>
        <w:rPr>
          <w:color w:val="000000"/>
        </w:rPr>
      </w:pPr>
      <w:r w:rsidRPr="00215CF9">
        <w:rPr>
          <w:color w:val="000000"/>
        </w:rPr>
        <w:t>Data jsou uložena v elektronické, certifikované, zabezpečené databázi EBMT a jsou předmětem evropských nařízení o ochraně osobních údajů. Tato databáze je umístěna ve státě, který je součástí Evropské unie, a přístup do ní je přísně kontrolován.</w:t>
      </w:r>
    </w:p>
    <w:p w14:paraId="58C11C06" w14:textId="77777777" w:rsidR="00CB1A73" w:rsidRPr="00215CF9" w:rsidRDefault="00CB1A73">
      <w:pPr>
        <w:pBdr>
          <w:top w:val="nil"/>
          <w:left w:val="nil"/>
          <w:bottom w:val="nil"/>
          <w:right w:val="nil"/>
          <w:between w:val="nil"/>
        </w:pBdr>
        <w:spacing w:before="7"/>
        <w:rPr>
          <w:color w:val="000000"/>
          <w:sz w:val="19"/>
          <w:szCs w:val="19"/>
        </w:rPr>
      </w:pPr>
    </w:p>
    <w:p w14:paraId="035CF9BC" w14:textId="77777777" w:rsidR="00CB1A73" w:rsidRPr="00215CF9" w:rsidRDefault="00FA6576">
      <w:pPr>
        <w:pStyle w:val="Ttulo2"/>
        <w:numPr>
          <w:ilvl w:val="1"/>
          <w:numId w:val="4"/>
        </w:numPr>
        <w:tabs>
          <w:tab w:val="left" w:pos="991"/>
          <w:tab w:val="left" w:pos="992"/>
        </w:tabs>
      </w:pPr>
      <w:bookmarkStart w:id="17" w:name="bookmark=id.44sinio" w:colFirst="0" w:colLast="0"/>
      <w:bookmarkEnd w:id="17"/>
      <w:r w:rsidRPr="00215CF9">
        <w:t>Jak dlouho budou data uložena?</w:t>
      </w:r>
    </w:p>
    <w:p w14:paraId="20E555D3" w14:textId="77777777" w:rsidR="00CB1A73" w:rsidRPr="00215CF9" w:rsidRDefault="00FA6576">
      <w:pPr>
        <w:pBdr>
          <w:top w:val="nil"/>
          <w:left w:val="nil"/>
          <w:bottom w:val="nil"/>
          <w:right w:val="nil"/>
          <w:between w:val="nil"/>
        </w:pBdr>
        <w:spacing w:before="143"/>
        <w:ind w:left="140"/>
        <w:jc w:val="both"/>
        <w:rPr>
          <w:color w:val="000000"/>
        </w:rPr>
      </w:pPr>
      <w:r w:rsidRPr="00215CF9">
        <w:rPr>
          <w:color w:val="000000"/>
        </w:rPr>
        <w:t>EBMT uchová Vaše data na neurčito, aby mohla být použita v budoucnu pro účely klinických výzkumů.</w:t>
      </w:r>
    </w:p>
    <w:p w14:paraId="191A3FCB" w14:textId="77777777" w:rsidR="00CB1A73" w:rsidRPr="00215CF9" w:rsidRDefault="00FA6576">
      <w:pPr>
        <w:pBdr>
          <w:top w:val="nil"/>
          <w:left w:val="nil"/>
          <w:bottom w:val="nil"/>
          <w:right w:val="nil"/>
          <w:between w:val="nil"/>
        </w:pBdr>
        <w:spacing w:before="181" w:line="259" w:lineRule="auto"/>
        <w:ind w:left="140" w:right="136"/>
        <w:jc w:val="both"/>
        <w:rPr>
          <w:color w:val="000000"/>
        </w:rPr>
      </w:pPr>
      <w:r w:rsidRPr="00215CF9">
        <w:rPr>
          <w:color w:val="000000"/>
        </w:rPr>
        <w:t xml:space="preserve">Spolupracující partneři si ponechají Vaše osobní údaje tak dlouho, dokud budou sloužit účelům popsaným výše v sekci </w:t>
      </w:r>
      <w:hyperlink w:anchor="_heading=h.35nkun2">
        <w:r w:rsidRPr="00215CF9">
          <w:rPr>
            <w:color w:val="000000"/>
          </w:rPr>
          <w:t>3.2.</w:t>
        </w:r>
      </w:hyperlink>
    </w:p>
    <w:p w14:paraId="1F0E14CE" w14:textId="77777777" w:rsidR="00CB1A73" w:rsidRPr="00215CF9" w:rsidRDefault="00CB1A73">
      <w:pPr>
        <w:pBdr>
          <w:top w:val="nil"/>
          <w:left w:val="nil"/>
          <w:bottom w:val="nil"/>
          <w:right w:val="nil"/>
          <w:between w:val="nil"/>
        </w:pBdr>
        <w:spacing w:before="6"/>
        <w:rPr>
          <w:color w:val="000000"/>
          <w:sz w:val="19"/>
          <w:szCs w:val="19"/>
        </w:rPr>
      </w:pPr>
    </w:p>
    <w:p w14:paraId="7A40F64E" w14:textId="77777777" w:rsidR="00CB1A73" w:rsidRPr="00215CF9" w:rsidRDefault="00FA6576">
      <w:pPr>
        <w:pStyle w:val="Ttulo2"/>
        <w:numPr>
          <w:ilvl w:val="1"/>
          <w:numId w:val="4"/>
        </w:numPr>
        <w:tabs>
          <w:tab w:val="left" w:pos="991"/>
          <w:tab w:val="left" w:pos="992"/>
        </w:tabs>
      </w:pPr>
      <w:bookmarkStart w:id="18" w:name="bookmark=id.2jxsxqh" w:colFirst="0" w:colLast="0"/>
      <w:bookmarkEnd w:id="18"/>
      <w:r w:rsidRPr="00215CF9">
        <w:t>Kdo má přístup k datům v Registru EBMT?</w:t>
      </w:r>
    </w:p>
    <w:p w14:paraId="2935F584" w14:textId="77777777" w:rsidR="00CB1A73" w:rsidRPr="00215CF9" w:rsidRDefault="00FA6576">
      <w:pPr>
        <w:pBdr>
          <w:top w:val="nil"/>
          <w:left w:val="nil"/>
          <w:bottom w:val="nil"/>
          <w:right w:val="nil"/>
          <w:between w:val="nil"/>
        </w:pBdr>
        <w:spacing w:before="144" w:line="259" w:lineRule="auto"/>
        <w:ind w:left="140" w:right="133"/>
        <w:jc w:val="both"/>
        <w:rPr>
          <w:color w:val="000000"/>
        </w:rPr>
      </w:pPr>
      <w:r w:rsidRPr="00215CF9">
        <w:rPr>
          <w:color w:val="000000"/>
        </w:rPr>
        <w:t>Přístup k datům v Registru EBMT bude omezen na výzkumný personál EBMT a oprávněné zaměstnance ve Vaší nemocnici. Na žádost Vaší nemocnice může být udělen přístup Vašim národním registrům v oblasti transplantace krve a/nebo kostní dřeně a buněčné terapie efektory imunity a/nebo Vaší nemoci.</w:t>
      </w:r>
    </w:p>
    <w:p w14:paraId="16188114" w14:textId="77777777" w:rsidR="00CB1A73" w:rsidRPr="00215CF9" w:rsidRDefault="00CB1A73">
      <w:pPr>
        <w:pBdr>
          <w:top w:val="nil"/>
          <w:left w:val="nil"/>
          <w:bottom w:val="nil"/>
          <w:right w:val="nil"/>
          <w:between w:val="nil"/>
        </w:pBdr>
        <w:spacing w:before="7"/>
        <w:rPr>
          <w:color w:val="000000"/>
          <w:sz w:val="19"/>
          <w:szCs w:val="19"/>
        </w:rPr>
      </w:pPr>
    </w:p>
    <w:p w14:paraId="451C919D" w14:textId="77777777" w:rsidR="00CB1A73" w:rsidRPr="00215CF9" w:rsidRDefault="00FA6576">
      <w:pPr>
        <w:pStyle w:val="Ttulo2"/>
        <w:numPr>
          <w:ilvl w:val="1"/>
          <w:numId w:val="4"/>
        </w:numPr>
        <w:tabs>
          <w:tab w:val="left" w:pos="991"/>
          <w:tab w:val="left" w:pos="992"/>
        </w:tabs>
      </w:pPr>
      <w:bookmarkStart w:id="19" w:name="bookmark=id.z337ya" w:colFirst="0" w:colLast="0"/>
      <w:bookmarkEnd w:id="19"/>
      <w:r w:rsidRPr="00215CF9">
        <w:t>Kdo má přístup k Vaší zdravotní dokumentaci?</w:t>
      </w:r>
    </w:p>
    <w:p w14:paraId="740B1A76" w14:textId="77777777" w:rsidR="00CB1A73" w:rsidRPr="00215CF9" w:rsidRDefault="00FA6576">
      <w:pPr>
        <w:pBdr>
          <w:top w:val="nil"/>
          <w:left w:val="nil"/>
          <w:bottom w:val="nil"/>
          <w:right w:val="nil"/>
          <w:between w:val="nil"/>
        </w:pBdr>
        <w:spacing w:before="144" w:line="259" w:lineRule="auto"/>
        <w:ind w:left="140" w:right="136"/>
        <w:jc w:val="both"/>
        <w:rPr>
          <w:color w:val="000000"/>
        </w:rPr>
      </w:pPr>
      <w:r w:rsidRPr="00215CF9">
        <w:rPr>
          <w:color w:val="000000"/>
        </w:rPr>
        <w:t>Přístup k datům z Vašich lékařských záznamů může být nutný pro ověření, že sběr dat pro Registr EBMT probíhá přesně a v souladu s platnými předpisy. Přístup k Vašim nemocničním lékařským záznamům bude omezen na:</w:t>
      </w:r>
    </w:p>
    <w:p w14:paraId="69030651" w14:textId="77777777" w:rsidR="00CB1A73" w:rsidRPr="00215CF9" w:rsidRDefault="00FA6576">
      <w:pPr>
        <w:numPr>
          <w:ilvl w:val="0"/>
          <w:numId w:val="2"/>
        </w:numPr>
        <w:pBdr>
          <w:top w:val="nil"/>
          <w:left w:val="nil"/>
          <w:bottom w:val="nil"/>
          <w:right w:val="nil"/>
          <w:between w:val="nil"/>
        </w:pBdr>
        <w:tabs>
          <w:tab w:val="left" w:pos="706"/>
          <w:tab w:val="left" w:pos="707"/>
        </w:tabs>
        <w:spacing w:before="160"/>
        <w:rPr>
          <w:color w:val="000000"/>
        </w:rPr>
      </w:pPr>
      <w:r w:rsidRPr="00215CF9">
        <w:rPr>
          <w:color w:val="000000"/>
        </w:rPr>
        <w:lastRenderedPageBreak/>
        <w:t>zaměstnance Vaší nemocnice</w:t>
      </w:r>
    </w:p>
    <w:p w14:paraId="34164F88" w14:textId="77777777" w:rsidR="00CB1A73" w:rsidRPr="00215CF9" w:rsidRDefault="00FA6576">
      <w:pPr>
        <w:numPr>
          <w:ilvl w:val="0"/>
          <w:numId w:val="2"/>
        </w:numPr>
        <w:pBdr>
          <w:top w:val="nil"/>
          <w:left w:val="nil"/>
          <w:bottom w:val="nil"/>
          <w:right w:val="nil"/>
          <w:between w:val="nil"/>
        </w:pBdr>
        <w:tabs>
          <w:tab w:val="left" w:pos="706"/>
          <w:tab w:val="left" w:pos="707"/>
        </w:tabs>
        <w:spacing w:before="22"/>
        <w:rPr>
          <w:color w:val="000000"/>
        </w:rPr>
      </w:pPr>
      <w:r w:rsidRPr="00215CF9">
        <w:rPr>
          <w:color w:val="000000"/>
        </w:rPr>
        <w:t>monitory klinických studií nebo auditory, které pověřila EBMT</w:t>
      </w:r>
    </w:p>
    <w:p w14:paraId="778771C8" w14:textId="77777777" w:rsidR="00CB1A73" w:rsidRDefault="00FA6576" w:rsidP="006444B3">
      <w:pPr>
        <w:numPr>
          <w:ilvl w:val="0"/>
          <w:numId w:val="2"/>
        </w:numPr>
        <w:pBdr>
          <w:top w:val="nil"/>
          <w:left w:val="nil"/>
          <w:bottom w:val="nil"/>
          <w:right w:val="nil"/>
          <w:between w:val="nil"/>
        </w:pBdr>
        <w:tabs>
          <w:tab w:val="left" w:pos="706"/>
          <w:tab w:val="left" w:pos="708"/>
        </w:tabs>
        <w:spacing w:before="20" w:after="240"/>
        <w:ind w:left="707" w:hanging="362"/>
        <w:rPr>
          <w:color w:val="000000"/>
        </w:rPr>
      </w:pPr>
      <w:r w:rsidRPr="00215CF9">
        <w:rPr>
          <w:color w:val="000000"/>
        </w:rPr>
        <w:t>regulační zdravotní orgány</w:t>
      </w:r>
    </w:p>
    <w:p w14:paraId="6B3671AC" w14:textId="77777777" w:rsidR="00CB1A73" w:rsidRPr="00215CF9" w:rsidRDefault="00FA6576">
      <w:pPr>
        <w:pBdr>
          <w:top w:val="nil"/>
          <w:left w:val="nil"/>
          <w:bottom w:val="nil"/>
          <w:right w:val="nil"/>
          <w:between w:val="nil"/>
        </w:pBdr>
        <w:spacing w:before="56" w:line="259" w:lineRule="auto"/>
        <w:ind w:left="140" w:right="134"/>
        <w:jc w:val="both"/>
        <w:rPr>
          <w:color w:val="000000"/>
        </w:rPr>
      </w:pPr>
      <w:r w:rsidRPr="00215CF9">
        <w:rPr>
          <w:color w:val="000000"/>
        </w:rPr>
        <w:t>Všechny strany mají povinnost důvěrnosti vůči Vám jako účastníkovi výzkumu. Žádáme Vás o souhlas s povolením výše zmíněného přístupu k Vaší zdravotnické dokumentaci za tímto účelem.</w:t>
      </w:r>
    </w:p>
    <w:p w14:paraId="22B3CCA5" w14:textId="77777777" w:rsidR="00CB1A73" w:rsidRPr="00215CF9" w:rsidRDefault="00CB1A73">
      <w:pPr>
        <w:pBdr>
          <w:top w:val="nil"/>
          <w:left w:val="nil"/>
          <w:bottom w:val="nil"/>
          <w:right w:val="nil"/>
          <w:between w:val="nil"/>
        </w:pBdr>
        <w:spacing w:before="6"/>
        <w:rPr>
          <w:color w:val="000000"/>
          <w:sz w:val="19"/>
          <w:szCs w:val="19"/>
        </w:rPr>
      </w:pPr>
    </w:p>
    <w:p w14:paraId="66BEA4D7" w14:textId="77777777" w:rsidR="00CB1A73" w:rsidRPr="00215CF9" w:rsidRDefault="00FA6576">
      <w:pPr>
        <w:pStyle w:val="Ttulo2"/>
        <w:numPr>
          <w:ilvl w:val="1"/>
          <w:numId w:val="4"/>
        </w:numPr>
        <w:tabs>
          <w:tab w:val="left" w:pos="991"/>
          <w:tab w:val="left" w:pos="992"/>
        </w:tabs>
        <w:spacing w:before="1"/>
      </w:pPr>
      <w:bookmarkStart w:id="20" w:name="bookmark=id.3j2qqm3" w:colFirst="0" w:colLast="0"/>
      <w:bookmarkEnd w:id="20"/>
      <w:r w:rsidRPr="00215CF9">
        <w:t>Budou data v Registru EBMT sdílena s nějakými třetími osobami?</w:t>
      </w:r>
    </w:p>
    <w:p w14:paraId="3AC6B036" w14:textId="77777777" w:rsidR="00CB1A73" w:rsidRPr="00215CF9" w:rsidRDefault="00FA6576">
      <w:pPr>
        <w:pBdr>
          <w:top w:val="nil"/>
          <w:left w:val="nil"/>
          <w:bottom w:val="nil"/>
          <w:right w:val="nil"/>
          <w:between w:val="nil"/>
        </w:pBdr>
        <w:spacing w:before="143" w:line="276" w:lineRule="auto"/>
        <w:ind w:left="140" w:right="134"/>
        <w:jc w:val="both"/>
        <w:rPr>
          <w:color w:val="000000"/>
        </w:rPr>
      </w:pPr>
      <w:r w:rsidRPr="00215CF9">
        <w:rPr>
          <w:color w:val="000000"/>
        </w:rPr>
        <w:t>S Vaším souhlasem mohou být Vaše osobní údaje v Registru EBMT sdíleny se spolupracujícími partnery za účely popsanými výše v sekci 3.2. Jako součást takové spolupráce mohou být Vaše osobní údaje poslány státům, v nichž neplatí GDPR (2016/679). EBMT zařídí ochranná opatření vyžadovaná GDPR k ochraně Vašich osobních údajů v případě zaslání dat tzv. třetím zemím mimo Evropskou unii, které nebyly uznané Evropskou komisí jako rovnocenné v poskytování ochrany údajů.</w:t>
      </w:r>
    </w:p>
    <w:p w14:paraId="7362D4DE" w14:textId="77777777" w:rsidR="00CB1A73" w:rsidRPr="00215CF9" w:rsidRDefault="00CB1A73">
      <w:pPr>
        <w:pBdr>
          <w:top w:val="nil"/>
          <w:left w:val="nil"/>
          <w:bottom w:val="nil"/>
          <w:right w:val="nil"/>
          <w:between w:val="nil"/>
        </w:pBdr>
        <w:spacing w:before="10"/>
        <w:rPr>
          <w:color w:val="000000"/>
          <w:sz w:val="19"/>
          <w:szCs w:val="19"/>
        </w:rPr>
      </w:pPr>
    </w:p>
    <w:p w14:paraId="318D2CE7" w14:textId="77777777" w:rsidR="00CB1A73" w:rsidRPr="00215CF9" w:rsidRDefault="00FA6576">
      <w:pPr>
        <w:pStyle w:val="Ttulo2"/>
        <w:numPr>
          <w:ilvl w:val="1"/>
          <w:numId w:val="4"/>
        </w:numPr>
        <w:tabs>
          <w:tab w:val="left" w:pos="991"/>
          <w:tab w:val="left" w:pos="992"/>
        </w:tabs>
      </w:pPr>
      <w:bookmarkStart w:id="21" w:name="bookmark=id.1y810tw" w:colFirst="0" w:colLast="0"/>
      <w:bookmarkEnd w:id="21"/>
      <w:r w:rsidRPr="00215CF9">
        <w:t>Jaký je právní základ zpracování dat a kdo nese zodpovědnost?</w:t>
      </w:r>
    </w:p>
    <w:p w14:paraId="10007542" w14:textId="77777777" w:rsidR="00CB1A73" w:rsidRPr="00215CF9" w:rsidRDefault="00FA6576">
      <w:pPr>
        <w:pBdr>
          <w:top w:val="nil"/>
          <w:left w:val="nil"/>
          <w:bottom w:val="nil"/>
          <w:right w:val="nil"/>
          <w:between w:val="nil"/>
        </w:pBdr>
        <w:spacing w:before="144" w:line="259" w:lineRule="auto"/>
        <w:ind w:left="140" w:right="136"/>
        <w:jc w:val="both"/>
        <w:rPr>
          <w:color w:val="000000"/>
        </w:rPr>
      </w:pPr>
      <w:r w:rsidRPr="00215CF9">
        <w:rPr>
          <w:color w:val="000000"/>
        </w:rPr>
        <w:t xml:space="preserve">GDPR (2016/679) reguluje sběr, ukládání a zpracování osobních údajů. Účelem regulace je zaručení Vašeho soukromí. Abychom dodrželi tyto regulace, žádáme Vás o souhlas, který je právním základem pro sběr, zpracování a ukládání Vašich osobních údajů v Registru EBMT za účely popsanými v sekci </w:t>
      </w:r>
      <w:hyperlink w:anchor="_heading=h.35nkun2">
        <w:r w:rsidRPr="00215CF9">
          <w:rPr>
            <w:color w:val="000000"/>
          </w:rPr>
          <w:t>3.2</w:t>
        </w:r>
      </w:hyperlink>
      <w:hyperlink w:anchor="_heading=h.26in1rg">
        <w:r w:rsidRPr="00215CF9">
          <w:rPr>
            <w:color w:val="000000"/>
          </w:rPr>
          <w:t>.</w:t>
        </w:r>
      </w:hyperlink>
    </w:p>
    <w:p w14:paraId="7C9F288F" w14:textId="77777777" w:rsidR="00CB1A73" w:rsidRPr="00215CF9" w:rsidRDefault="00FA6576">
      <w:pPr>
        <w:pBdr>
          <w:top w:val="nil"/>
          <w:left w:val="nil"/>
          <w:bottom w:val="nil"/>
          <w:right w:val="nil"/>
          <w:between w:val="nil"/>
        </w:pBdr>
        <w:spacing w:before="157" w:line="259" w:lineRule="auto"/>
        <w:ind w:left="140" w:right="135"/>
        <w:jc w:val="both"/>
        <w:rPr>
          <w:color w:val="000000"/>
        </w:rPr>
      </w:pPr>
      <w:r w:rsidRPr="00215CF9">
        <w:rPr>
          <w:color w:val="000000"/>
        </w:rPr>
        <w:t>EBMT a Vaše nemocnice jsou společnými „kontrolory“ Vašich osobních údajů v Registru EBMT. To znamená, že obě instituce rozhodují o účelu zpracování dat (proč) a způsobu zpracování (jak). EBMT i Vaše nemocnice jsou zodpovědné za ochranu Vašich dat v Registru.</w:t>
      </w:r>
    </w:p>
    <w:p w14:paraId="00E3F003" w14:textId="77777777" w:rsidR="00CB1A73" w:rsidRPr="00215CF9" w:rsidRDefault="00FA6576">
      <w:pPr>
        <w:pBdr>
          <w:top w:val="nil"/>
          <w:left w:val="nil"/>
          <w:bottom w:val="nil"/>
          <w:right w:val="nil"/>
          <w:between w:val="nil"/>
        </w:pBdr>
        <w:spacing w:before="159" w:line="259" w:lineRule="auto"/>
        <w:ind w:left="140" w:right="135"/>
        <w:jc w:val="both"/>
        <w:rPr>
          <w:color w:val="000000"/>
        </w:rPr>
      </w:pPr>
      <w:r w:rsidRPr="00215CF9">
        <w:rPr>
          <w:color w:val="000000"/>
        </w:rPr>
        <w:t xml:space="preserve">V případě, že jsou Vaše data v Registru EBMT sdílena se zdravotnickými orgány, orgány hodnocení zdravotnických technologií, držiteli rozhodnutí o registraci nebo s jinými vědeckými/klinickými spolupracujícími partnery za účely popsanými výše v sekci </w:t>
      </w:r>
      <w:hyperlink w:anchor="_heading=h.35nkun2">
        <w:r w:rsidRPr="00215CF9">
          <w:rPr>
            <w:color w:val="000000"/>
          </w:rPr>
          <w:t>3.2</w:t>
        </w:r>
      </w:hyperlink>
      <w:r w:rsidRPr="00215CF9">
        <w:rPr>
          <w:color w:val="000000"/>
        </w:rPr>
        <w:t>, tito partneři budou také kontrolory Vašich osobních údajů pro ten konkrétní účel, a tedy budou také zodpovědní za ochranu Vašich osobních údajů.</w:t>
      </w:r>
    </w:p>
    <w:p w14:paraId="437B5285" w14:textId="77777777" w:rsidR="00CB1A73" w:rsidRPr="00215CF9" w:rsidRDefault="00CB1A73">
      <w:pPr>
        <w:pBdr>
          <w:top w:val="nil"/>
          <w:left w:val="nil"/>
          <w:bottom w:val="nil"/>
          <w:right w:val="nil"/>
          <w:between w:val="nil"/>
        </w:pBdr>
        <w:spacing w:before="8"/>
        <w:rPr>
          <w:color w:val="000000"/>
          <w:sz w:val="19"/>
          <w:szCs w:val="19"/>
        </w:rPr>
      </w:pPr>
    </w:p>
    <w:p w14:paraId="6D199154" w14:textId="77777777" w:rsidR="00CB1A73" w:rsidRPr="00215CF9" w:rsidRDefault="00FA6576">
      <w:pPr>
        <w:pStyle w:val="Ttulo2"/>
        <w:numPr>
          <w:ilvl w:val="1"/>
          <w:numId w:val="4"/>
        </w:numPr>
        <w:tabs>
          <w:tab w:val="left" w:pos="991"/>
          <w:tab w:val="left" w:pos="992"/>
        </w:tabs>
      </w:pPr>
      <w:bookmarkStart w:id="22" w:name="bookmark=id.4i7ojhp" w:colFirst="0" w:colLast="0"/>
      <w:bookmarkStart w:id="23" w:name="_heading=h.2xcytpi" w:colFirst="0" w:colLast="0"/>
      <w:bookmarkEnd w:id="22"/>
      <w:bookmarkEnd w:id="23"/>
      <w:r w:rsidRPr="00215CF9">
        <w:t>Jaká jsou Vaše práva (jako zúčastněné osoby)?</w:t>
      </w:r>
    </w:p>
    <w:p w14:paraId="08E94718" w14:textId="77777777" w:rsidR="00CB1A73" w:rsidRPr="00215CF9" w:rsidRDefault="00FA6576">
      <w:pPr>
        <w:pBdr>
          <w:top w:val="nil"/>
          <w:left w:val="nil"/>
          <w:bottom w:val="nil"/>
          <w:right w:val="nil"/>
          <w:between w:val="nil"/>
        </w:pBdr>
        <w:spacing w:before="144" w:line="259" w:lineRule="auto"/>
        <w:ind w:left="140" w:right="134"/>
        <w:jc w:val="both"/>
        <w:rPr>
          <w:color w:val="000000"/>
        </w:rPr>
      </w:pPr>
      <w:r w:rsidRPr="00215CF9">
        <w:rPr>
          <w:color w:val="000000"/>
        </w:rPr>
        <w:t>Žádáme Vás o souhlas s přístupem k, ukládáním a zpracováváním Vašich osobních údajů. Pokud nám souhlas neudělíte, Vaše data nebudou poslána EBMT ani dalším našim spolupracovníkům a nebudou použita pro účely výzkumů, které pomáhají budoucím pacientům.</w:t>
      </w:r>
    </w:p>
    <w:p w14:paraId="785915B1" w14:textId="77777777" w:rsidR="00CB1A73" w:rsidRPr="00215CF9" w:rsidRDefault="00FA6576">
      <w:pPr>
        <w:pBdr>
          <w:top w:val="nil"/>
          <w:left w:val="nil"/>
          <w:bottom w:val="nil"/>
          <w:right w:val="nil"/>
          <w:between w:val="nil"/>
        </w:pBdr>
        <w:spacing w:before="159" w:line="259" w:lineRule="auto"/>
        <w:ind w:left="140" w:right="135"/>
        <w:jc w:val="both"/>
        <w:rPr>
          <w:color w:val="000000"/>
        </w:rPr>
      </w:pPr>
      <w:r w:rsidRPr="00215CF9">
        <w:rPr>
          <w:color w:val="000000"/>
        </w:rPr>
        <w:t>Pokud nám souhlas udělíte, data uchovávaná EBMT budou nadále pod Vaší kontrolou. Máte právo požadovat přístup k Vašim osobním údajům a/nebo jejich opravu nebo podat stížnost u národního úřadu pro ochranu osobních údajů. Máte také právo svůj souhlas kdykoli v budoucnosti odvolat. Mimo to máte právo požadovat smazání Vašich osobních údajů z databáze Registru EBMT a z dalších databází, do kterých mohly být vaše údaje exportovány. Neovlivní to typ ani kvalitu Vaší léčby.</w:t>
      </w:r>
    </w:p>
    <w:p w14:paraId="0CA22D6D" w14:textId="77777777" w:rsidR="00CB1A73" w:rsidRPr="00215CF9" w:rsidRDefault="00FA6576">
      <w:pPr>
        <w:pBdr>
          <w:top w:val="nil"/>
          <w:left w:val="nil"/>
          <w:bottom w:val="nil"/>
          <w:right w:val="nil"/>
          <w:between w:val="nil"/>
        </w:pBdr>
        <w:spacing w:before="158"/>
        <w:ind w:left="140"/>
        <w:jc w:val="both"/>
        <w:rPr>
          <w:color w:val="000000"/>
        </w:rPr>
      </w:pPr>
      <w:r w:rsidRPr="00215CF9">
        <w:rPr>
          <w:color w:val="000000"/>
        </w:rPr>
        <w:t>Děti a adolescenti mají také právo souhlas odvolat, jakmile dosáhnou plnoletosti.</w:t>
      </w:r>
    </w:p>
    <w:p w14:paraId="44B56778" w14:textId="77777777" w:rsidR="00CB1A73" w:rsidRPr="00215CF9" w:rsidRDefault="00CB1A73">
      <w:pPr>
        <w:pBdr>
          <w:top w:val="nil"/>
          <w:left w:val="nil"/>
          <w:bottom w:val="nil"/>
          <w:right w:val="nil"/>
          <w:between w:val="nil"/>
        </w:pBdr>
        <w:spacing w:before="5"/>
        <w:rPr>
          <w:color w:val="000000"/>
          <w:sz w:val="21"/>
          <w:szCs w:val="21"/>
        </w:rPr>
      </w:pPr>
    </w:p>
    <w:p w14:paraId="7E4F3B42" w14:textId="77777777" w:rsidR="00CB1A73" w:rsidRPr="00215CF9" w:rsidRDefault="00FA6576" w:rsidP="006444B3">
      <w:pPr>
        <w:pStyle w:val="Ttulo2"/>
        <w:pageBreakBefore/>
        <w:numPr>
          <w:ilvl w:val="1"/>
          <w:numId w:val="4"/>
        </w:numPr>
        <w:tabs>
          <w:tab w:val="left" w:pos="992"/>
        </w:tabs>
        <w:spacing w:before="1" w:line="259" w:lineRule="auto"/>
        <w:ind w:left="987" w:right="136" w:hanging="567"/>
      </w:pPr>
      <w:bookmarkStart w:id="24" w:name="bookmark=id.1ci93xb" w:colFirst="0" w:colLast="0"/>
      <w:bookmarkEnd w:id="24"/>
      <w:r w:rsidRPr="00215CF9">
        <w:lastRenderedPageBreak/>
        <w:t>Vzniknou Vám nějaké dodatečné náklady, pokud se rozhodnete sdílet svoje data s Registrem?</w:t>
      </w:r>
    </w:p>
    <w:p w14:paraId="0D0F65DC" w14:textId="77777777" w:rsidR="00CB1A73" w:rsidRDefault="00FA6576">
      <w:pPr>
        <w:pBdr>
          <w:top w:val="nil"/>
          <w:left w:val="nil"/>
          <w:bottom w:val="nil"/>
          <w:right w:val="nil"/>
          <w:between w:val="nil"/>
        </w:pBdr>
        <w:spacing w:before="118" w:line="259" w:lineRule="auto"/>
        <w:ind w:left="140" w:right="137"/>
        <w:jc w:val="both"/>
        <w:rPr>
          <w:color w:val="000000"/>
        </w:rPr>
      </w:pPr>
      <w:r w:rsidRPr="00215CF9">
        <w:rPr>
          <w:color w:val="000000"/>
        </w:rPr>
        <w:t>Žádné dodatečné náklady spojené se sdílením Vašich dat nevznikají, rovněž neobdržíte žádnou platbu za sdílení Vašich dat s Registrem.</w:t>
      </w:r>
    </w:p>
    <w:p w14:paraId="3A8BD470" w14:textId="77777777" w:rsidR="006444B3" w:rsidRDefault="006444B3">
      <w:pPr>
        <w:pBdr>
          <w:top w:val="nil"/>
          <w:left w:val="nil"/>
          <w:bottom w:val="nil"/>
          <w:right w:val="nil"/>
          <w:between w:val="nil"/>
        </w:pBdr>
        <w:spacing w:before="118" w:line="259" w:lineRule="auto"/>
        <w:ind w:left="140" w:right="137"/>
        <w:jc w:val="both"/>
        <w:rPr>
          <w:color w:val="000000"/>
        </w:rPr>
      </w:pPr>
    </w:p>
    <w:p w14:paraId="7A3A676C" w14:textId="77777777" w:rsidR="00CB1A73" w:rsidRPr="00215CF9" w:rsidRDefault="00FA6576">
      <w:pPr>
        <w:pStyle w:val="Ttulo1"/>
        <w:numPr>
          <w:ilvl w:val="0"/>
          <w:numId w:val="1"/>
        </w:numPr>
        <w:tabs>
          <w:tab w:val="left" w:pos="498"/>
        </w:tabs>
        <w:ind w:hanging="358"/>
      </w:pPr>
      <w:bookmarkStart w:id="25" w:name="bookmark=id.3whwml4" w:colFirst="0" w:colLast="0"/>
      <w:bookmarkEnd w:id="25"/>
      <w:r w:rsidRPr="00215CF9">
        <w:rPr>
          <w:color w:val="2D74B5"/>
        </w:rPr>
        <w:t>Na koho se obrátit pro více informací nebo pokud si přejete uplatnit svá práva?</w:t>
      </w:r>
    </w:p>
    <w:p w14:paraId="2D9E8FF3" w14:textId="77777777" w:rsidR="00CB1A73" w:rsidRPr="00215CF9" w:rsidRDefault="00FA6576">
      <w:pPr>
        <w:pBdr>
          <w:top w:val="nil"/>
          <w:left w:val="nil"/>
          <w:bottom w:val="nil"/>
          <w:right w:val="nil"/>
          <w:between w:val="nil"/>
        </w:pBdr>
        <w:spacing w:before="145"/>
        <w:ind w:left="140"/>
        <w:rPr>
          <w:color w:val="000000"/>
        </w:rPr>
      </w:pPr>
      <w:r w:rsidRPr="00215CF9">
        <w:rPr>
          <w:color w:val="000000"/>
        </w:rPr>
        <w:t xml:space="preserve">Pro více informací nebo pokud si přejete uplatnit svá práva sepsaná v sekci </w:t>
      </w:r>
      <w:hyperlink w:anchor="_heading=h.2xcytpi">
        <w:r w:rsidRPr="00215CF9">
          <w:rPr>
            <w:color w:val="000000"/>
          </w:rPr>
          <w:t xml:space="preserve">3.9, </w:t>
        </w:r>
      </w:hyperlink>
      <w:r w:rsidRPr="00215CF9">
        <w:rPr>
          <w:color w:val="000000"/>
        </w:rPr>
        <w:t>prosím kontaktujte:</w:t>
      </w:r>
    </w:p>
    <w:p w14:paraId="37051E8A" w14:textId="77777777" w:rsidR="00CB1A73" w:rsidRPr="00215CF9" w:rsidRDefault="00CB1A73">
      <w:pPr>
        <w:pBdr>
          <w:top w:val="nil"/>
          <w:left w:val="nil"/>
          <w:bottom w:val="nil"/>
          <w:right w:val="nil"/>
          <w:between w:val="nil"/>
        </w:pBdr>
        <w:rPr>
          <w:color w:val="000000"/>
        </w:rPr>
      </w:pPr>
    </w:p>
    <w:p w14:paraId="5A7175FD" w14:textId="77777777" w:rsidR="00CB1A73" w:rsidRPr="00215CF9" w:rsidRDefault="00CB1A73">
      <w:pPr>
        <w:pBdr>
          <w:top w:val="nil"/>
          <w:left w:val="nil"/>
          <w:bottom w:val="nil"/>
          <w:right w:val="nil"/>
          <w:between w:val="nil"/>
        </w:pBdr>
        <w:spacing w:before="8"/>
        <w:rPr>
          <w:color w:val="000000"/>
          <w:sz w:val="29"/>
          <w:szCs w:val="29"/>
        </w:rPr>
      </w:pPr>
    </w:p>
    <w:p w14:paraId="4DC84D4A" w14:textId="77777777" w:rsidR="00CB1A73" w:rsidRPr="00215CF9" w:rsidRDefault="00FA6576">
      <w:pPr>
        <w:pBdr>
          <w:top w:val="nil"/>
          <w:left w:val="nil"/>
          <w:bottom w:val="nil"/>
          <w:right w:val="nil"/>
          <w:between w:val="nil"/>
        </w:pBdr>
        <w:tabs>
          <w:tab w:val="left" w:pos="5180"/>
        </w:tabs>
        <w:spacing w:line="400" w:lineRule="auto"/>
        <w:ind w:left="140" w:right="2299"/>
        <w:rPr>
          <w:color w:val="000000"/>
        </w:rPr>
      </w:pPr>
      <w:r w:rsidRPr="00215CF9">
        <w:rPr>
          <w:color w:val="000000"/>
        </w:rPr>
        <w:t>[VLOŽTE NEMOCNIČNÍHO POVĚŘENCE PRO OCHRANU OSOBNÍCH ÚDAJŮ] [JMÉNO, TITUL]</w:t>
      </w:r>
      <w:r w:rsidRPr="00215CF9">
        <w:rPr>
          <w:color w:val="000000"/>
        </w:rPr>
        <w:tab/>
        <w:t>[KONTAKTNÍ ÚDAJE]</w:t>
      </w:r>
    </w:p>
    <w:p w14:paraId="1849FCAE" w14:textId="77777777" w:rsidR="00CB1A73" w:rsidRPr="00215CF9" w:rsidRDefault="00CB1A73">
      <w:pPr>
        <w:pBdr>
          <w:top w:val="nil"/>
          <w:left w:val="nil"/>
          <w:bottom w:val="nil"/>
          <w:right w:val="nil"/>
          <w:between w:val="nil"/>
        </w:pBdr>
        <w:rPr>
          <w:color w:val="000000"/>
        </w:rPr>
      </w:pPr>
    </w:p>
    <w:p w14:paraId="696F6F28" w14:textId="77777777" w:rsidR="00CB1A73" w:rsidRPr="00215CF9" w:rsidRDefault="00FA6576">
      <w:pPr>
        <w:pBdr>
          <w:top w:val="nil"/>
          <w:left w:val="nil"/>
          <w:bottom w:val="nil"/>
          <w:right w:val="nil"/>
          <w:between w:val="nil"/>
        </w:pBdr>
        <w:spacing w:before="184"/>
        <w:ind w:left="140"/>
        <w:rPr>
          <w:color w:val="000000"/>
        </w:rPr>
      </w:pPr>
      <w:r w:rsidRPr="00215CF9">
        <w:rPr>
          <w:color w:val="000000"/>
        </w:rPr>
        <w:t>Držitel registru [EBMT]</w:t>
      </w:r>
    </w:p>
    <w:p w14:paraId="73084A76" w14:textId="77777777" w:rsidR="00CB1A73" w:rsidRPr="00215CF9" w:rsidRDefault="00FA6576">
      <w:pPr>
        <w:pBdr>
          <w:top w:val="nil"/>
          <w:left w:val="nil"/>
          <w:bottom w:val="nil"/>
          <w:right w:val="nil"/>
          <w:between w:val="nil"/>
        </w:pBdr>
        <w:tabs>
          <w:tab w:val="left" w:pos="5180"/>
        </w:tabs>
        <w:spacing w:before="180"/>
        <w:ind w:left="140"/>
        <w:rPr>
          <w:color w:val="000000"/>
        </w:rPr>
      </w:pPr>
      <w:r w:rsidRPr="00215CF9">
        <w:rPr>
          <w:color w:val="000000"/>
        </w:rPr>
        <w:t>EBMT Pověřenec pro ochranu osobních údajů</w:t>
      </w:r>
      <w:r w:rsidRPr="00215CF9">
        <w:rPr>
          <w:color w:val="000000"/>
        </w:rPr>
        <w:tab/>
        <w:t xml:space="preserve">E-mail: </w:t>
      </w:r>
      <w:hyperlink r:id="rId12">
        <w:r w:rsidRPr="00215CF9">
          <w:rPr>
            <w:color w:val="000000"/>
          </w:rPr>
          <w:t>data.protection@ebmt.org</w:t>
        </w:r>
      </w:hyperlink>
    </w:p>
    <w:p w14:paraId="201D9784" w14:textId="77777777" w:rsidR="00CB1A73" w:rsidRPr="00215CF9" w:rsidRDefault="00FA6576">
      <w:pPr>
        <w:pBdr>
          <w:top w:val="nil"/>
          <w:left w:val="nil"/>
          <w:bottom w:val="nil"/>
          <w:right w:val="nil"/>
          <w:between w:val="nil"/>
        </w:pBdr>
        <w:spacing w:before="82"/>
        <w:ind w:left="5180"/>
        <w:rPr>
          <w:color w:val="000000"/>
        </w:rPr>
        <w:sectPr w:rsidR="00CB1A73" w:rsidRPr="00215CF9">
          <w:pgSz w:w="11910" w:h="16840"/>
          <w:pgMar w:top="1700" w:right="1300" w:bottom="580" w:left="1300" w:header="708" w:footer="393" w:gutter="0"/>
          <w:cols w:space="720"/>
        </w:sectPr>
      </w:pPr>
      <w:r w:rsidRPr="00215CF9">
        <w:rPr>
          <w:color w:val="000000"/>
        </w:rPr>
        <w:t>Telefonní číslo: +34 93 453 8570</w:t>
      </w:r>
    </w:p>
    <w:p w14:paraId="2A4A662A" w14:textId="7BEBB8F7" w:rsidR="00CB1A73" w:rsidRPr="00215CF9" w:rsidRDefault="00CB1A73">
      <w:pPr>
        <w:pBdr>
          <w:top w:val="nil"/>
          <w:left w:val="nil"/>
          <w:bottom w:val="nil"/>
          <w:right w:val="nil"/>
          <w:between w:val="nil"/>
        </w:pBdr>
        <w:rPr>
          <w:color w:val="000000"/>
          <w:sz w:val="20"/>
          <w:szCs w:val="20"/>
        </w:rPr>
      </w:pPr>
      <w:bookmarkStart w:id="26" w:name="bookmark=id.2bn6wsx" w:colFirst="0" w:colLast="0"/>
      <w:bookmarkEnd w:id="26"/>
    </w:p>
    <w:p w14:paraId="566AA655" w14:textId="77777777" w:rsidR="00CB1A73" w:rsidRPr="00215CF9" w:rsidRDefault="00FA6576">
      <w:pPr>
        <w:pStyle w:val="Ttulo1"/>
        <w:ind w:left="1297" w:right="1298" w:firstLine="0"/>
        <w:jc w:val="center"/>
      </w:pPr>
      <w:r w:rsidRPr="00215CF9">
        <w:rPr>
          <w:color w:val="2D74B5"/>
        </w:rPr>
        <w:t>FORMULÁŘ INFORMOVANÉHO SOUHLASU REGISTRU EBMT</w:t>
      </w:r>
    </w:p>
    <w:p w14:paraId="547BE2FC" w14:textId="77777777" w:rsidR="00CB1A73" w:rsidRPr="00215CF9" w:rsidRDefault="00CB1A73">
      <w:pPr>
        <w:pBdr>
          <w:top w:val="nil"/>
          <w:left w:val="nil"/>
          <w:bottom w:val="nil"/>
          <w:right w:val="nil"/>
          <w:between w:val="nil"/>
        </w:pBdr>
        <w:spacing w:before="8"/>
        <w:rPr>
          <w:color w:val="000000"/>
          <w:sz w:val="21"/>
          <w:szCs w:val="21"/>
        </w:rPr>
      </w:pPr>
    </w:p>
    <w:p w14:paraId="2FBFBF7B" w14:textId="1C418D1E" w:rsidR="00CB1A73" w:rsidRPr="00215CF9" w:rsidRDefault="00FA6576">
      <w:pPr>
        <w:pBdr>
          <w:top w:val="nil"/>
          <w:left w:val="nil"/>
          <w:bottom w:val="nil"/>
          <w:right w:val="nil"/>
          <w:between w:val="nil"/>
        </w:pBdr>
        <w:spacing w:line="259" w:lineRule="auto"/>
        <w:ind w:left="139" w:right="136"/>
        <w:jc w:val="both"/>
        <w:rPr>
          <w:color w:val="000000"/>
        </w:rPr>
      </w:pPr>
      <w:r w:rsidRPr="00215CF9">
        <w:rPr>
          <w:color w:val="000000"/>
        </w:rPr>
        <w:t xml:space="preserve">Přečetl/a jsem si informační leták pro pacienty (verze 1.0, </w:t>
      </w:r>
      <w:r w:rsidR="00853749">
        <w:rPr>
          <w:color w:val="000000"/>
        </w:rPr>
        <w:t>26/07/2024</w:t>
      </w:r>
      <w:r w:rsidRPr="00215CF9">
        <w:rPr>
          <w:color w:val="000000"/>
        </w:rPr>
        <w:t>), měl/a jsem možnost pokládat otázky a obdržel/a jsem uspokojivé odpovědi. Měl/a jsem dostatek času k rozhodnutí, jestli chci sdílet svá data s Registrem EBMT. Chápu, že účast je zcela dobrovolná a mám možnost kdykoli odstoupit bez udání důvodů, aniž by to ovlivnilo mou lékařskou péči nebo zákonná práva.</w:t>
      </w:r>
    </w:p>
    <w:p w14:paraId="6A2194AB" w14:textId="77777777" w:rsidR="00CB1A73" w:rsidRPr="00215CF9" w:rsidRDefault="00CB1A73">
      <w:pPr>
        <w:pBdr>
          <w:top w:val="nil"/>
          <w:left w:val="nil"/>
          <w:bottom w:val="nil"/>
          <w:right w:val="nil"/>
          <w:between w:val="nil"/>
        </w:pBdr>
        <w:spacing w:before="8"/>
        <w:rPr>
          <w:color w:val="000000"/>
          <w:sz w:val="29"/>
          <w:szCs w:val="29"/>
        </w:rPr>
      </w:pPr>
    </w:p>
    <w:tbl>
      <w:tblPr>
        <w:tblStyle w:val="a0"/>
        <w:tblW w:w="9146" w:type="dxa"/>
        <w:tblInd w:w="205" w:type="dxa"/>
        <w:tblLayout w:type="fixed"/>
        <w:tblLook w:val="0000" w:firstRow="0" w:lastRow="0" w:firstColumn="0" w:lastColumn="0" w:noHBand="0" w:noVBand="0"/>
      </w:tblPr>
      <w:tblGrid>
        <w:gridCol w:w="8012"/>
        <w:gridCol w:w="567"/>
        <w:gridCol w:w="567"/>
      </w:tblGrid>
      <w:tr w:rsidR="00853749" w:rsidRPr="00215CF9" w14:paraId="705CB75F" w14:textId="77777777" w:rsidTr="00771778">
        <w:trPr>
          <w:trHeight w:val="255"/>
        </w:trPr>
        <w:tc>
          <w:tcPr>
            <w:tcW w:w="8012" w:type="dxa"/>
          </w:tcPr>
          <w:p w14:paraId="25514CCC" w14:textId="77777777" w:rsidR="00853749" w:rsidRPr="00215CF9" w:rsidRDefault="00853749">
            <w:pPr>
              <w:pBdr>
                <w:top w:val="nil"/>
                <w:left w:val="nil"/>
                <w:bottom w:val="nil"/>
                <w:right w:val="nil"/>
                <w:between w:val="nil"/>
              </w:pBdr>
              <w:spacing w:line="225" w:lineRule="auto"/>
              <w:ind w:left="191"/>
              <w:rPr>
                <w:color w:val="000000"/>
              </w:rPr>
            </w:pPr>
            <w:r w:rsidRPr="00215CF9">
              <w:rPr>
                <w:color w:val="000000"/>
              </w:rPr>
              <w:t>Podepsáním tohoto Formuláře souhlasu beru na vědomí, že:</w:t>
            </w:r>
          </w:p>
        </w:tc>
        <w:tc>
          <w:tcPr>
            <w:tcW w:w="567" w:type="dxa"/>
          </w:tcPr>
          <w:p w14:paraId="6945836A" w14:textId="77777777" w:rsidR="00853749" w:rsidRPr="00215CF9" w:rsidRDefault="00853749">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tcPr>
          <w:p w14:paraId="3AFBFE6F" w14:textId="6C85EF98" w:rsidR="00853749" w:rsidRPr="00215CF9" w:rsidRDefault="00853749">
            <w:pPr>
              <w:pBdr>
                <w:top w:val="nil"/>
                <w:left w:val="nil"/>
                <w:bottom w:val="nil"/>
                <w:right w:val="nil"/>
                <w:between w:val="nil"/>
              </w:pBdr>
              <w:rPr>
                <w:rFonts w:ascii="Times New Roman" w:eastAsia="Times New Roman" w:hAnsi="Times New Roman" w:cs="Times New Roman"/>
                <w:color w:val="000000"/>
                <w:sz w:val="18"/>
                <w:szCs w:val="18"/>
              </w:rPr>
            </w:pPr>
          </w:p>
        </w:tc>
      </w:tr>
      <w:tr w:rsidR="00853749" w:rsidRPr="00215CF9" w14:paraId="256478F7" w14:textId="77777777" w:rsidTr="00771778">
        <w:trPr>
          <w:trHeight w:val="350"/>
        </w:trPr>
        <w:tc>
          <w:tcPr>
            <w:tcW w:w="8012" w:type="dxa"/>
          </w:tcPr>
          <w:p w14:paraId="2FF3A98E" w14:textId="2D9D8CE0" w:rsidR="00853749" w:rsidRPr="00215CF9" w:rsidRDefault="00853749">
            <w:pPr>
              <w:pBdr>
                <w:top w:val="nil"/>
                <w:left w:val="nil"/>
                <w:bottom w:val="nil"/>
                <w:right w:val="nil"/>
                <w:between w:val="nil"/>
              </w:pBdr>
              <w:spacing w:line="259" w:lineRule="auto"/>
              <w:ind w:right="257"/>
              <w:jc w:val="right"/>
              <w:rPr>
                <w:i/>
                <w:color w:val="000000"/>
              </w:rPr>
            </w:pPr>
          </w:p>
        </w:tc>
        <w:tc>
          <w:tcPr>
            <w:tcW w:w="567" w:type="dxa"/>
            <w:vAlign w:val="center"/>
          </w:tcPr>
          <w:p w14:paraId="749F8B3C" w14:textId="37AA4FF9" w:rsidR="00853749" w:rsidRPr="00215CF9" w:rsidRDefault="00853749" w:rsidP="00853749">
            <w:pPr>
              <w:pBdr>
                <w:top w:val="nil"/>
                <w:left w:val="nil"/>
                <w:bottom w:val="nil"/>
                <w:right w:val="nil"/>
                <w:between w:val="nil"/>
              </w:pBdr>
              <w:spacing w:line="259" w:lineRule="auto"/>
              <w:ind w:left="57"/>
              <w:jc w:val="center"/>
              <w:rPr>
                <w:i/>
                <w:color w:val="000000"/>
              </w:rPr>
            </w:pPr>
            <w:r>
              <w:rPr>
                <w:i/>
                <w:color w:val="000000"/>
              </w:rPr>
              <w:t>Ano</w:t>
            </w:r>
          </w:p>
        </w:tc>
        <w:tc>
          <w:tcPr>
            <w:tcW w:w="567" w:type="dxa"/>
            <w:vAlign w:val="center"/>
          </w:tcPr>
          <w:p w14:paraId="31BC71BF" w14:textId="2ACF7A9C" w:rsidR="00853749" w:rsidRPr="00215CF9" w:rsidRDefault="00853749" w:rsidP="00853749">
            <w:pPr>
              <w:pBdr>
                <w:top w:val="nil"/>
                <w:left w:val="nil"/>
                <w:bottom w:val="nil"/>
                <w:right w:val="nil"/>
                <w:between w:val="nil"/>
              </w:pBdr>
              <w:spacing w:line="259" w:lineRule="auto"/>
              <w:jc w:val="center"/>
              <w:rPr>
                <w:i/>
                <w:color w:val="000000"/>
              </w:rPr>
            </w:pPr>
            <w:r w:rsidRPr="00215CF9">
              <w:rPr>
                <w:i/>
                <w:color w:val="000000"/>
              </w:rPr>
              <w:t>Ne</w:t>
            </w:r>
          </w:p>
        </w:tc>
      </w:tr>
      <w:tr w:rsidR="00853749" w:rsidRPr="00215CF9" w14:paraId="587251D0" w14:textId="77777777" w:rsidTr="00771778">
        <w:trPr>
          <w:trHeight w:val="1069"/>
        </w:trPr>
        <w:tc>
          <w:tcPr>
            <w:tcW w:w="8012" w:type="dxa"/>
          </w:tcPr>
          <w:p w14:paraId="1A8167A3" w14:textId="77777777" w:rsidR="00853749" w:rsidRPr="00215CF9" w:rsidRDefault="00853749" w:rsidP="00853749">
            <w:pPr>
              <w:pBdr>
                <w:top w:val="nil"/>
                <w:left w:val="nil"/>
                <w:bottom w:val="nil"/>
                <w:right w:val="nil"/>
                <w:between w:val="nil"/>
              </w:pBdr>
              <w:spacing w:before="51" w:line="259" w:lineRule="auto"/>
              <w:ind w:left="477" w:right="947" w:hanging="361"/>
              <w:jc w:val="both"/>
              <w:rPr>
                <w:color w:val="000000"/>
              </w:rPr>
            </w:pPr>
            <w:r w:rsidRPr="00215CF9">
              <w:rPr>
                <w:color w:val="000000"/>
              </w:rPr>
              <w:t xml:space="preserve">1. Souhlasím, že mé osobní údaje včetně minimálních identifikovatelných údajů definovaných v sekci </w:t>
            </w:r>
            <w:hyperlink w:anchor="_heading=h.26in1rg">
              <w:r w:rsidRPr="00215CF9">
                <w:rPr>
                  <w:color w:val="000000"/>
                </w:rPr>
                <w:t xml:space="preserve">3.1 </w:t>
              </w:r>
            </w:hyperlink>
            <w:r w:rsidRPr="00215CF9">
              <w:rPr>
                <w:color w:val="000000"/>
              </w:rPr>
              <w:t>budou předány Registru EBMT a zpracovány a budou uchovány na neurčito.</w:t>
            </w:r>
          </w:p>
        </w:tc>
        <w:tc>
          <w:tcPr>
            <w:tcW w:w="567" w:type="dxa"/>
            <w:vAlign w:val="center"/>
          </w:tcPr>
          <w:p w14:paraId="43E68EAA" w14:textId="2B19F855" w:rsidR="00853749" w:rsidRPr="00215CF9" w:rsidRDefault="00000000" w:rsidP="00853749">
            <w:pPr>
              <w:pBdr>
                <w:top w:val="nil"/>
                <w:left w:val="nil"/>
                <w:bottom w:val="nil"/>
                <w:right w:val="nil"/>
                <w:between w:val="nil"/>
              </w:pBdr>
              <w:jc w:val="center"/>
              <w:rPr>
                <w:color w:val="000000"/>
                <w:sz w:val="2"/>
                <w:szCs w:val="2"/>
              </w:rPr>
            </w:pPr>
            <w:r>
              <w:rPr>
                <w:lang w:val="en-GB"/>
              </w:rPr>
              <w:pict w14:anchorId="366A097D">
                <v:rect id="Dikdörtgen 20" o:spid="_x0000_s2050" style="position:absolute;left:0;text-align:left;margin-left:5pt;margin-top:4pt;width:20.2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" filled="f">
                  <v:stroke startarrowwidth="narrow" startarrowlength="short" endarrowwidth="narrow" endarrowlength="short"/>
                  <v:textbox inset="2.53958mm,2.53958mm,2.53958mm,2.53958mm">
                    <w:txbxContent>
                      <w:p w14:paraId="1CFAC220" w14:textId="77777777" w:rsidR="00853749" w:rsidRDefault="00853749"/>
                    </w:txbxContent>
                  </v:textbox>
                </v:rect>
              </w:pict>
            </w:r>
          </w:p>
        </w:tc>
        <w:tc>
          <w:tcPr>
            <w:tcW w:w="567" w:type="dxa"/>
            <w:vAlign w:val="center"/>
          </w:tcPr>
          <w:p w14:paraId="2C0BB6D8" w14:textId="64CCA6C2"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1E589D90">
                <v:rect id="Dikdörtgen 13" o:spid="_x0000_s2051" style="position:absolute;left:0;text-align:left;margin-left:1pt;margin-top:4pt;width:20.2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" filled="f">
                  <v:stroke startarrowwidth="narrow" startarrowlength="short" endarrowwidth="narrow" endarrowlength="short"/>
                  <v:textbox inset="2.53958mm,2.53958mm,2.53958mm,2.53958mm">
                    <w:txbxContent>
                      <w:p w14:paraId="48A15822" w14:textId="77777777" w:rsidR="00853749" w:rsidRDefault="00853749"/>
                    </w:txbxContent>
                  </v:textbox>
                </v:rect>
              </w:pict>
            </w:r>
          </w:p>
        </w:tc>
      </w:tr>
      <w:tr w:rsidR="00853749" w:rsidRPr="00215CF9" w14:paraId="7510D6F9" w14:textId="77777777" w:rsidTr="00771778">
        <w:trPr>
          <w:trHeight w:val="510"/>
        </w:trPr>
        <w:tc>
          <w:tcPr>
            <w:tcW w:w="8012" w:type="dxa"/>
          </w:tcPr>
          <w:p w14:paraId="34B96E22" w14:textId="77777777" w:rsidR="00853749" w:rsidRPr="00215CF9" w:rsidRDefault="00853749" w:rsidP="00853749">
            <w:pPr>
              <w:pBdr>
                <w:top w:val="nil"/>
                <w:left w:val="nil"/>
                <w:bottom w:val="nil"/>
                <w:right w:val="nil"/>
                <w:between w:val="nil"/>
              </w:pBdr>
              <w:spacing w:before="131"/>
              <w:ind w:left="50"/>
              <w:rPr>
                <w:color w:val="000000"/>
              </w:rPr>
            </w:pPr>
            <w:r w:rsidRPr="00215CF9">
              <w:rPr>
                <w:color w:val="000000"/>
              </w:rPr>
              <w:t>Navíc k výše uvedenému:</w:t>
            </w:r>
          </w:p>
        </w:tc>
        <w:tc>
          <w:tcPr>
            <w:tcW w:w="567" w:type="dxa"/>
            <w:vAlign w:val="center"/>
          </w:tcPr>
          <w:p w14:paraId="1F96D744" w14:textId="77777777" w:rsidR="00853749" w:rsidRPr="00215CF9" w:rsidRDefault="00853749" w:rsidP="00853749">
            <w:pPr>
              <w:pBdr>
                <w:top w:val="nil"/>
                <w:left w:val="nil"/>
                <w:bottom w:val="nil"/>
                <w:right w:val="nil"/>
                <w:between w:val="nil"/>
              </w:pBdr>
              <w:jc w:val="center"/>
              <w:rPr>
                <w:rFonts w:ascii="Times New Roman" w:eastAsia="Times New Roman" w:hAnsi="Times New Roman" w:cs="Times New Roman"/>
                <w:color w:val="000000"/>
              </w:rPr>
            </w:pPr>
          </w:p>
        </w:tc>
        <w:tc>
          <w:tcPr>
            <w:tcW w:w="567" w:type="dxa"/>
            <w:vAlign w:val="center"/>
          </w:tcPr>
          <w:p w14:paraId="48C2D276" w14:textId="7EFBDE94" w:rsidR="00853749" w:rsidRPr="00215CF9" w:rsidRDefault="00853749" w:rsidP="00853749">
            <w:pPr>
              <w:pBdr>
                <w:top w:val="nil"/>
                <w:left w:val="nil"/>
                <w:bottom w:val="nil"/>
                <w:right w:val="nil"/>
                <w:between w:val="nil"/>
              </w:pBdr>
              <w:jc w:val="center"/>
              <w:rPr>
                <w:rFonts w:ascii="Times New Roman" w:eastAsia="Times New Roman" w:hAnsi="Times New Roman" w:cs="Times New Roman"/>
                <w:color w:val="000000"/>
              </w:rPr>
            </w:pPr>
          </w:p>
        </w:tc>
      </w:tr>
      <w:tr w:rsidR="00853749" w:rsidRPr="00215CF9" w14:paraId="090D858B" w14:textId="77777777" w:rsidTr="00771778">
        <w:trPr>
          <w:trHeight w:val="1879"/>
        </w:trPr>
        <w:tc>
          <w:tcPr>
            <w:tcW w:w="8012" w:type="dxa"/>
          </w:tcPr>
          <w:p w14:paraId="2214140E" w14:textId="77777777" w:rsidR="00853749" w:rsidRPr="00215CF9" w:rsidRDefault="00853749" w:rsidP="00853749">
            <w:pPr>
              <w:pBdr>
                <w:top w:val="nil"/>
                <w:left w:val="nil"/>
                <w:bottom w:val="nil"/>
                <w:right w:val="nil"/>
                <w:between w:val="nil"/>
              </w:pBdr>
              <w:spacing w:before="70" w:line="259" w:lineRule="auto"/>
              <w:ind w:left="477" w:right="946" w:hanging="361"/>
              <w:jc w:val="both"/>
              <w:rPr>
                <w:color w:val="000000"/>
              </w:rPr>
            </w:pPr>
            <w:r w:rsidRPr="00215CF9">
              <w:rPr>
                <w:color w:val="000000"/>
              </w:rPr>
              <w:t>2.    Souhlasím, že mé osobní údaje včetně minimálních identifikovatelných údajů v Registru EBMT budou sdíleny se zdravotnickými orgány a výzkumníky napříč vědeckými a klinickými institucemi za podmínky, že bude zajištěna odpovídající úroveň ochrany mého soukromí nebo že budou zajištěna dostatečná smluvní ochranná opatření, pokud budou data odeslána mimo Evropský hospodářský prostor.</w:t>
            </w:r>
          </w:p>
        </w:tc>
        <w:tc>
          <w:tcPr>
            <w:tcW w:w="567" w:type="dxa"/>
            <w:vAlign w:val="center"/>
          </w:tcPr>
          <w:p w14:paraId="6FE425A6" w14:textId="6767EB4F" w:rsidR="00853749" w:rsidRPr="00215CF9" w:rsidRDefault="00000000" w:rsidP="00853749">
            <w:pPr>
              <w:pBdr>
                <w:top w:val="nil"/>
                <w:left w:val="nil"/>
                <w:bottom w:val="nil"/>
                <w:right w:val="nil"/>
                <w:between w:val="nil"/>
              </w:pBdr>
              <w:ind w:left="106" w:right="-15"/>
              <w:jc w:val="center"/>
              <w:rPr>
                <w:color w:val="000000"/>
                <w:sz w:val="20"/>
                <w:szCs w:val="20"/>
              </w:rPr>
            </w:pPr>
            <w:r>
              <w:rPr>
                <w:rFonts w:ascii="Times New Roman" w:eastAsia="Times New Roman" w:hAnsi="Times New Roman" w:cs="Times New Roman"/>
                <w:sz w:val="24"/>
                <w:lang w:val="en-GB"/>
              </w:rPr>
              <w:pict w14:anchorId="1A26537E">
                <v:rect id="Dikdörtgen 12" o:spid="_x0000_s2052" style="position:absolute;left:0;text-align:left;margin-left:5pt;margin-top:4pt;width:20.2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" filled="f">
                  <v:stroke startarrowwidth="narrow" startarrowlength="short" endarrowwidth="narrow" endarrowlength="short"/>
                  <v:textbox inset="2.53958mm,2.53958mm,2.53958mm,2.53958mm">
                    <w:txbxContent>
                      <w:p w14:paraId="4B5DDBA5" w14:textId="77777777" w:rsidR="00853749" w:rsidRDefault="00853749"/>
                    </w:txbxContent>
                  </v:textbox>
                </v:rect>
              </w:pict>
            </w:r>
          </w:p>
        </w:tc>
        <w:tc>
          <w:tcPr>
            <w:tcW w:w="567" w:type="dxa"/>
            <w:vAlign w:val="center"/>
          </w:tcPr>
          <w:p w14:paraId="274E7C91" w14:textId="7124EB36" w:rsidR="00853749" w:rsidRPr="00215CF9" w:rsidRDefault="00000000" w:rsidP="00853749">
            <w:pPr>
              <w:pBdr>
                <w:top w:val="nil"/>
                <w:left w:val="nil"/>
                <w:bottom w:val="nil"/>
                <w:right w:val="nil"/>
                <w:between w:val="nil"/>
              </w:pBdr>
              <w:ind w:left="106" w:right="-15"/>
              <w:jc w:val="center"/>
              <w:rPr>
                <w:color w:val="000000"/>
                <w:sz w:val="20"/>
                <w:szCs w:val="20"/>
              </w:rPr>
            </w:pPr>
            <w:r>
              <w:rPr>
                <w:rFonts w:ascii="Times New Roman" w:eastAsia="Times New Roman" w:hAnsi="Times New Roman" w:cs="Times New Roman"/>
                <w:sz w:val="24"/>
                <w:lang w:val="en-GB"/>
              </w:rPr>
              <w:pict w14:anchorId="18BB2DD0">
                <v:rect id="Dikdörtgen 17" o:spid="_x0000_s2053" style="position:absolute;left:0;text-align:left;margin-left:1pt;margin-top:4pt;width:20.2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" filled="f">
                  <v:stroke startarrowwidth="narrow" startarrowlength="short" endarrowwidth="narrow" endarrowlength="short"/>
                  <v:textbox inset="2.53958mm,2.53958mm,2.53958mm,2.53958mm">
                    <w:txbxContent>
                      <w:p w14:paraId="5FD93E8E" w14:textId="77777777" w:rsidR="00853749" w:rsidRDefault="00853749"/>
                    </w:txbxContent>
                  </v:textbox>
                </v:rect>
              </w:pict>
            </w:r>
          </w:p>
        </w:tc>
      </w:tr>
      <w:tr w:rsidR="00853749" w:rsidRPr="00215CF9" w14:paraId="0253B530" w14:textId="77777777" w:rsidTr="00771778">
        <w:trPr>
          <w:trHeight w:val="698"/>
        </w:trPr>
        <w:tc>
          <w:tcPr>
            <w:tcW w:w="8012" w:type="dxa"/>
          </w:tcPr>
          <w:p w14:paraId="66C8E82E" w14:textId="77777777" w:rsidR="00853749" w:rsidRPr="00215CF9" w:rsidRDefault="00853749" w:rsidP="00853749">
            <w:pPr>
              <w:pBdr>
                <w:top w:val="nil"/>
                <w:left w:val="nil"/>
                <w:bottom w:val="nil"/>
                <w:right w:val="nil"/>
                <w:between w:val="nil"/>
              </w:pBdr>
              <w:spacing w:before="51" w:line="256" w:lineRule="auto"/>
              <w:ind w:left="477" w:right="874" w:hanging="361"/>
              <w:rPr>
                <w:color w:val="000000"/>
              </w:rPr>
            </w:pPr>
            <w:r w:rsidRPr="00215CF9">
              <w:rPr>
                <w:color w:val="000000"/>
              </w:rPr>
              <w:t>3. Souhlasím se sdílením mých pseudonymizovaných dat v Registru EBMT s orgány hodnocení zdravotnických technologií a/nebo platebními agenturami.</w:t>
            </w:r>
          </w:p>
        </w:tc>
        <w:tc>
          <w:tcPr>
            <w:tcW w:w="567" w:type="dxa"/>
            <w:vAlign w:val="center"/>
          </w:tcPr>
          <w:p w14:paraId="7BB7386B" w14:textId="5D1758B3"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30606570">
                <v:rect id="Dikdörtgen 14" o:spid="_x0000_s2054" style="position:absolute;left:0;text-align:left;margin-left:5pt;margin-top:3pt;width:20.2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" filled="f">
                  <v:stroke startarrowwidth="narrow" startarrowlength="short" endarrowwidth="narrow" endarrowlength="short"/>
                  <v:textbox inset="2.53958mm,2.53958mm,2.53958mm,2.53958mm">
                    <w:txbxContent>
                      <w:p w14:paraId="7D204609" w14:textId="77777777" w:rsidR="00853749" w:rsidRDefault="00853749"/>
                    </w:txbxContent>
                  </v:textbox>
                </v:rect>
              </w:pict>
            </w:r>
          </w:p>
        </w:tc>
        <w:tc>
          <w:tcPr>
            <w:tcW w:w="567" w:type="dxa"/>
            <w:vAlign w:val="center"/>
          </w:tcPr>
          <w:p w14:paraId="44801FE0" w14:textId="23A6735E"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63B2B07A">
                <v:rect id="Dikdörtgen 16" o:spid="_x0000_s2055" style="position:absolute;left:0;text-align:left;margin-left:1pt;margin-top:3.5pt;width:20.25pt;height:18.75pt;z-index:251680768;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" filled="f">
                  <v:stroke startarrowwidth="narrow" startarrowlength="short" endarrowwidth="narrow" endarrowlength="short"/>
                  <v:textbox inset="2.53958mm,2.53958mm,2.53958mm,2.53958mm">
                    <w:txbxContent>
                      <w:p w14:paraId="59293646" w14:textId="77777777" w:rsidR="00853749" w:rsidRDefault="00853749"/>
                    </w:txbxContent>
                  </v:textbox>
                </v:rect>
              </w:pict>
            </w:r>
          </w:p>
        </w:tc>
      </w:tr>
      <w:tr w:rsidR="00853749" w:rsidRPr="00215CF9" w14:paraId="1FF8D489" w14:textId="77777777" w:rsidTr="00771778">
        <w:trPr>
          <w:trHeight w:val="2728"/>
        </w:trPr>
        <w:tc>
          <w:tcPr>
            <w:tcW w:w="8012" w:type="dxa"/>
          </w:tcPr>
          <w:p w14:paraId="605A99A0" w14:textId="77777777" w:rsidR="00853749" w:rsidRPr="00215CF9" w:rsidRDefault="00853749" w:rsidP="00853749">
            <w:pPr>
              <w:pBdr>
                <w:top w:val="nil"/>
                <w:left w:val="nil"/>
                <w:bottom w:val="nil"/>
                <w:right w:val="nil"/>
                <w:between w:val="nil"/>
              </w:pBdr>
              <w:spacing w:before="51" w:line="259" w:lineRule="auto"/>
              <w:ind w:left="476" w:right="946" w:hanging="360"/>
              <w:jc w:val="both"/>
              <w:rPr>
                <w:color w:val="000000"/>
              </w:rPr>
            </w:pPr>
            <w:r w:rsidRPr="00215CF9">
              <w:rPr>
                <w:color w:val="000000"/>
              </w:rPr>
              <w:t>4. Souhlasím se sdílením mých pseudonymizovaných dat v Registru EBMT s držiteli rozhodnutí o registraci buněčné terapie efektory imunity, kterou podstupuji, k usnadnění po-registračních povinností, která má držitel rozhodnutí o registraci vůči Evropské agentuře pro léčivé přípravky (EMA), dále s vnitrostátními zdravotnickými orgány a orgány hodnocení zdravotnických technologií/platebními agenturami, za podmínky, že bude zajištěna odpovídající úroveň ochrany mého soukromí nebo dostatečná smluvní ochranná opatření, pokud budou má pseudonymizovaná data sdílena s držiteli rozhodnutí o registraci, kteří mají sídlo mimo Evropský hospodářský prostor.</w:t>
            </w:r>
          </w:p>
        </w:tc>
        <w:tc>
          <w:tcPr>
            <w:tcW w:w="567" w:type="dxa"/>
            <w:vAlign w:val="center"/>
          </w:tcPr>
          <w:p w14:paraId="72758F9C" w14:textId="17F5E8B3"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43A4A022">
                <v:rect id="Dikdörtgen 21" o:spid="_x0000_s2056" style="position:absolute;left:0;text-align:left;margin-left:5pt;margin-top:4pt;width:20.2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" filled="f">
                  <v:stroke startarrowwidth="narrow" startarrowlength="short" endarrowwidth="narrow" endarrowlength="short"/>
                  <v:textbox inset="2.53958mm,2.53958mm,2.53958mm,2.53958mm">
                    <w:txbxContent>
                      <w:p w14:paraId="1DA02107" w14:textId="77777777" w:rsidR="00853749" w:rsidRDefault="00853749"/>
                    </w:txbxContent>
                  </v:textbox>
                </v:rect>
              </w:pict>
            </w:r>
          </w:p>
        </w:tc>
        <w:tc>
          <w:tcPr>
            <w:tcW w:w="567" w:type="dxa"/>
            <w:vAlign w:val="center"/>
          </w:tcPr>
          <w:p w14:paraId="0EC468E5" w14:textId="50BE3D9D" w:rsidR="00853749" w:rsidRPr="00215CF9" w:rsidRDefault="00000000" w:rsidP="00853749">
            <w:pPr>
              <w:pBdr>
                <w:top w:val="nil"/>
                <w:left w:val="nil"/>
                <w:bottom w:val="nil"/>
                <w:right w:val="nil"/>
                <w:between w:val="nil"/>
              </w:pBdr>
              <w:jc w:val="center"/>
              <w:rPr>
                <w:color w:val="000000"/>
                <w:sz w:val="20"/>
                <w:szCs w:val="20"/>
              </w:rPr>
            </w:pPr>
            <w:r>
              <w:rPr>
                <w:rFonts w:ascii="Times New Roman" w:eastAsia="Times New Roman" w:hAnsi="Times New Roman" w:cs="Times New Roman"/>
                <w:sz w:val="24"/>
                <w:lang w:val="en-GB"/>
              </w:rPr>
              <w:pict w14:anchorId="4FECE6B4">
                <v:rect id="Dikdörtgen 19" o:spid="_x0000_s2057" style="position:absolute;left:0;text-align:left;margin-left:1pt;margin-top:3.5pt;width:20.25pt;height:18.75pt;z-index:251682816;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" filled="f">
                  <v:stroke startarrowwidth="narrow" startarrowlength="short" endarrowwidth="narrow" endarrowlength="short"/>
                  <v:textbox inset="2.53958mm,2.53958mm,2.53958mm,2.53958mm">
                    <w:txbxContent>
                      <w:p w14:paraId="4E5B72C3" w14:textId="77777777" w:rsidR="00853749" w:rsidRDefault="00853749"/>
                    </w:txbxContent>
                  </v:textbox>
                </v:rect>
              </w:pict>
            </w:r>
          </w:p>
        </w:tc>
      </w:tr>
      <w:tr w:rsidR="00853749" w:rsidRPr="00215CF9" w14:paraId="652CB83A" w14:textId="77777777" w:rsidTr="00771778">
        <w:trPr>
          <w:trHeight w:val="896"/>
        </w:trPr>
        <w:tc>
          <w:tcPr>
            <w:tcW w:w="8012" w:type="dxa"/>
          </w:tcPr>
          <w:p w14:paraId="27FE6037" w14:textId="77777777" w:rsidR="00853749" w:rsidRPr="00215CF9" w:rsidRDefault="00853749" w:rsidP="00853749">
            <w:pPr>
              <w:pBdr>
                <w:top w:val="nil"/>
                <w:left w:val="nil"/>
                <w:bottom w:val="nil"/>
                <w:right w:val="nil"/>
                <w:between w:val="nil"/>
              </w:pBdr>
              <w:spacing w:before="9"/>
              <w:ind w:left="477" w:right="948" w:hanging="361"/>
              <w:jc w:val="both"/>
              <w:rPr>
                <w:color w:val="000000"/>
              </w:rPr>
            </w:pPr>
            <w:r w:rsidRPr="00215CF9">
              <w:rPr>
                <w:color w:val="000000"/>
              </w:rPr>
              <w:t>5. Dávám povolení monitorům klinických studií a auditorům z EBMT a regulačním orgánům prohlédnout mé lékařské záznamy v souladu s platnými zákony a při plném dodržení důvěrnosti.</w:t>
            </w:r>
          </w:p>
        </w:tc>
        <w:tc>
          <w:tcPr>
            <w:tcW w:w="567" w:type="dxa"/>
            <w:vAlign w:val="center"/>
          </w:tcPr>
          <w:p w14:paraId="36F8B089" w14:textId="1A5E1B27"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2D4E8934">
                <v:rect id="Dikdörtgen 15" o:spid="_x0000_s2058" style="position:absolute;left:0;text-align:left;margin-left:5pt;margin-top:4pt;width:20.2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" filled="f">
                  <v:stroke startarrowwidth="narrow" startarrowlength="short" endarrowwidth="narrow" endarrowlength="short"/>
                  <v:textbox inset="2.53958mm,2.53958mm,2.53958mm,2.53958mm">
                    <w:txbxContent>
                      <w:p w14:paraId="38F24936" w14:textId="77777777" w:rsidR="00853749" w:rsidRDefault="00853749"/>
                    </w:txbxContent>
                  </v:textbox>
                </v:rect>
              </w:pict>
            </w:r>
          </w:p>
        </w:tc>
        <w:tc>
          <w:tcPr>
            <w:tcW w:w="567" w:type="dxa"/>
            <w:vAlign w:val="center"/>
          </w:tcPr>
          <w:p w14:paraId="64BDECA7" w14:textId="7A608878" w:rsidR="00853749" w:rsidRPr="00215CF9" w:rsidRDefault="00000000" w:rsidP="00853749">
            <w:pPr>
              <w:pBdr>
                <w:top w:val="nil"/>
                <w:left w:val="nil"/>
                <w:bottom w:val="nil"/>
                <w:right w:val="nil"/>
                <w:between w:val="nil"/>
              </w:pBdr>
              <w:ind w:left="91"/>
              <w:jc w:val="center"/>
              <w:rPr>
                <w:color w:val="000000"/>
                <w:sz w:val="20"/>
                <w:szCs w:val="20"/>
              </w:rPr>
            </w:pPr>
            <w:r>
              <w:rPr>
                <w:rFonts w:ascii="Times New Roman" w:eastAsia="Times New Roman" w:hAnsi="Times New Roman" w:cs="Times New Roman"/>
                <w:sz w:val="24"/>
                <w:lang w:val="en-GB"/>
              </w:rPr>
              <w:pict w14:anchorId="27446C41">
                <v:rect id="Dikdörtgen 18" o:spid="_x0000_s2059" style="position:absolute;left:0;text-align:left;margin-left:1pt;margin-top:3.5pt;width:20.25pt;height:18.75pt;z-index:251684864;visibility:visible;mso-wrap-style:square;mso-wrap-distance-left:9pt;mso-wrap-distance-top:0;mso-wrap-distance-right:9pt;mso-wrap-distance-bottom:0;mso-position-horizontal-relative:text;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" filled="f">
                  <v:stroke startarrowwidth="narrow" startarrowlength="short" endarrowwidth="narrow" endarrowlength="short"/>
                  <v:textbox inset="2.53958mm,2.53958mm,2.53958mm,2.53958mm">
                    <w:txbxContent>
                      <w:p w14:paraId="06F9BF3A" w14:textId="77777777" w:rsidR="00853749" w:rsidRDefault="00853749"/>
                    </w:txbxContent>
                  </v:textbox>
                </v:rect>
              </w:pict>
            </w:r>
          </w:p>
        </w:tc>
      </w:tr>
    </w:tbl>
    <w:p w14:paraId="7FA4890B" w14:textId="77777777" w:rsidR="00CB1A73" w:rsidRPr="00215CF9" w:rsidRDefault="00CB1A73">
      <w:pPr>
        <w:rPr>
          <w:sz w:val="20"/>
          <w:szCs w:val="20"/>
        </w:rPr>
        <w:sectPr w:rsidR="00CB1A73" w:rsidRPr="00215CF9">
          <w:pgSz w:w="11910" w:h="16840"/>
          <w:pgMar w:top="1700" w:right="1300" w:bottom="580" w:left="1300" w:header="708" w:footer="393" w:gutter="0"/>
          <w:cols w:space="720"/>
        </w:sectPr>
      </w:pPr>
    </w:p>
    <w:p w14:paraId="3F076EA1" w14:textId="77777777" w:rsidR="00CB1A73" w:rsidRPr="00215CF9" w:rsidRDefault="00FA6576">
      <w:pPr>
        <w:pBdr>
          <w:top w:val="nil"/>
          <w:left w:val="nil"/>
          <w:bottom w:val="nil"/>
          <w:right w:val="nil"/>
          <w:between w:val="nil"/>
        </w:pBdr>
        <w:spacing w:before="56"/>
        <w:ind w:left="140"/>
        <w:rPr>
          <w:color w:val="000000"/>
        </w:rPr>
      </w:pPr>
      <w:r w:rsidRPr="00215CF9">
        <w:rPr>
          <w:color w:val="000000"/>
        </w:rPr>
        <w:lastRenderedPageBreak/>
        <w:t>Jméno pacienta / Jméno zákonného zástupce pacienta:</w:t>
      </w:r>
    </w:p>
    <w:p w14:paraId="1B2BFA4C" w14:textId="77777777" w:rsidR="00CB1A73" w:rsidRPr="00215CF9" w:rsidRDefault="00CB1A73">
      <w:pPr>
        <w:pBdr>
          <w:top w:val="nil"/>
          <w:left w:val="nil"/>
          <w:bottom w:val="nil"/>
          <w:right w:val="nil"/>
          <w:between w:val="nil"/>
        </w:pBdr>
        <w:rPr>
          <w:color w:val="000000"/>
          <w:sz w:val="20"/>
          <w:szCs w:val="20"/>
        </w:rPr>
      </w:pPr>
    </w:p>
    <w:p w14:paraId="012DE6FE" w14:textId="77777777" w:rsidR="00CB1A73" w:rsidRPr="00215CF9" w:rsidRDefault="00CB1A73">
      <w:pPr>
        <w:pBdr>
          <w:top w:val="nil"/>
          <w:left w:val="nil"/>
          <w:bottom w:val="nil"/>
          <w:right w:val="nil"/>
          <w:between w:val="nil"/>
        </w:pBdr>
        <w:rPr>
          <w:color w:val="000000"/>
          <w:sz w:val="20"/>
          <w:szCs w:val="20"/>
        </w:rPr>
      </w:pPr>
    </w:p>
    <w:p w14:paraId="59034649" w14:textId="77777777" w:rsidR="00CB1A73" w:rsidRPr="00215CF9" w:rsidRDefault="00FA6576">
      <w:pPr>
        <w:pBdr>
          <w:top w:val="nil"/>
          <w:left w:val="nil"/>
          <w:bottom w:val="nil"/>
          <w:right w:val="nil"/>
          <w:between w:val="nil"/>
        </w:pBdr>
        <w:spacing w:before="4"/>
        <w:rPr>
          <w:color w:val="000000"/>
          <w:sz w:val="16"/>
          <w:szCs w:val="16"/>
        </w:rPr>
      </w:pPr>
      <w:r w:rsidRPr="00215CF9">
        <w:rPr>
          <w:noProof/>
        </w:rPr>
        <mc:AlternateContent>
          <mc:Choice Requires="wpg">
            <w:drawing>
              <wp:anchor distT="0" distB="0" distL="114300" distR="114300" simplePos="0" relativeHeight="251672576" behindDoc="0" locked="0" layoutInCell="1" hidden="0" allowOverlap="1" wp14:anchorId="56324BA9" wp14:editId="628D712D">
                <wp:simplePos x="0" y="0"/>
                <wp:positionH relativeFrom="column">
                  <wp:posOffset>203200</wp:posOffset>
                </wp:positionH>
                <wp:positionV relativeFrom="paragraph">
                  <wp:posOffset>127000</wp:posOffset>
                </wp:positionV>
                <wp:extent cx="2646045" cy="12700"/>
                <wp:effectExtent l="0" t="0" r="0" b="0"/>
                <wp:wrapTopAndBottom distT="0" distB="0"/>
                <wp:docPr id="35" name="Forma libre: forma 35"/>
                <wp:cNvGraphicFramePr/>
                <a:graphic xmlns:a="http://schemas.openxmlformats.org/drawingml/2006/main">
                  <a:graphicData uri="http://schemas.microsoft.com/office/word/2010/wordprocessingShape">
                    <wps:wsp>
                      <wps:cNvSpPr/>
                      <wps:spPr>
                        <a:xfrm>
                          <a:off x="4848478" y="3779365"/>
                          <a:ext cx="2646045" cy="1270"/>
                        </a:xfrm>
                        <a:custGeom>
                          <a:avLst/>
                          <a:gdLst/>
                          <a:ahLst/>
                          <a:cxnLst/>
                          <a:rect l="l" t="t" r="r" b="b"/>
                          <a:pathLst>
                            <a:path w="2646045" h="1270" extrusionOk="0">
                              <a:moveTo>
                                <a:pt x="0" y="0"/>
                              </a:moveTo>
                              <a:lnTo>
                                <a:pt x="264541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2646045" cy="127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2646045" cy="12700"/>
                        </a:xfrm>
                        <a:prstGeom prst="rect"/>
                        <a:ln/>
                      </pic:spPr>
                    </pic:pic>
                  </a:graphicData>
                </a:graphic>
              </wp:anchor>
            </w:drawing>
          </mc:Fallback>
        </mc:AlternateContent>
      </w:r>
    </w:p>
    <w:p w14:paraId="6DAC3835" w14:textId="77777777" w:rsidR="00CB1A73" w:rsidRPr="00215CF9" w:rsidRDefault="00CB1A73">
      <w:pPr>
        <w:pBdr>
          <w:top w:val="nil"/>
          <w:left w:val="nil"/>
          <w:bottom w:val="nil"/>
          <w:right w:val="nil"/>
          <w:between w:val="nil"/>
        </w:pBdr>
        <w:rPr>
          <w:color w:val="000000"/>
          <w:sz w:val="20"/>
          <w:szCs w:val="20"/>
        </w:rPr>
      </w:pPr>
    </w:p>
    <w:p w14:paraId="02F53ED2" w14:textId="77777777" w:rsidR="00CB1A73" w:rsidRPr="00215CF9" w:rsidRDefault="00CB1A73">
      <w:pPr>
        <w:pBdr>
          <w:top w:val="nil"/>
          <w:left w:val="nil"/>
          <w:bottom w:val="nil"/>
          <w:right w:val="nil"/>
          <w:between w:val="nil"/>
        </w:pBdr>
        <w:rPr>
          <w:color w:val="000000"/>
          <w:sz w:val="23"/>
          <w:szCs w:val="23"/>
        </w:rPr>
      </w:pPr>
    </w:p>
    <w:p w14:paraId="1577B19E" w14:textId="77777777" w:rsidR="00CB1A73" w:rsidRPr="00215CF9" w:rsidRDefault="00FA6576">
      <w:pPr>
        <w:pBdr>
          <w:top w:val="nil"/>
          <w:left w:val="nil"/>
          <w:bottom w:val="nil"/>
          <w:right w:val="nil"/>
          <w:between w:val="nil"/>
        </w:pBdr>
        <w:tabs>
          <w:tab w:val="left" w:pos="3917"/>
          <w:tab w:val="left" w:pos="4459"/>
          <w:tab w:val="left" w:pos="5506"/>
          <w:tab w:val="left" w:pos="6017"/>
          <w:tab w:val="left" w:pos="6859"/>
        </w:tabs>
        <w:spacing w:before="88"/>
        <w:ind w:left="139"/>
        <w:rPr>
          <w:rFonts w:ascii="Times New Roman" w:eastAsia="Times New Roman" w:hAnsi="Times New Roman" w:cs="Times New Roman"/>
          <w:color w:val="000000"/>
        </w:rPr>
      </w:pPr>
      <w:r w:rsidRPr="00215CF9">
        <w:rPr>
          <w:color w:val="000000"/>
        </w:rPr>
        <w:t>Podpis:</w:t>
      </w:r>
      <w:r w:rsidRPr="00215CF9">
        <w:rPr>
          <w:rFonts w:ascii="Times New Roman" w:eastAsia="Times New Roman" w:hAnsi="Times New Roman" w:cs="Times New Roman"/>
          <w:color w:val="000000"/>
          <w:u w:val="single"/>
        </w:rPr>
        <w:tab/>
      </w:r>
      <w:r w:rsidRPr="00215CF9">
        <w:rPr>
          <w:rFonts w:ascii="Times New Roman" w:eastAsia="Times New Roman" w:hAnsi="Times New Roman" w:cs="Times New Roman"/>
          <w:color w:val="000000"/>
        </w:rPr>
        <w:tab/>
      </w:r>
      <w:r w:rsidRPr="00215CF9">
        <w:rPr>
          <w:color w:val="000000"/>
        </w:rPr>
        <w:t>Datum:</w:t>
      </w:r>
      <w:r w:rsidRPr="00215CF9">
        <w:rPr>
          <w:rFonts w:ascii="Times New Roman" w:eastAsia="Times New Roman" w:hAnsi="Times New Roman" w:cs="Times New Roman"/>
          <w:color w:val="000000"/>
          <w:u w:val="single"/>
        </w:rPr>
        <w:tab/>
      </w:r>
      <w:r w:rsidRPr="00215CF9">
        <w:rPr>
          <w:color w:val="000000"/>
        </w:rPr>
        <w:t>/</w:t>
      </w:r>
      <w:r w:rsidRPr="00215CF9">
        <w:rPr>
          <w:rFonts w:ascii="Times New Roman" w:eastAsia="Times New Roman" w:hAnsi="Times New Roman" w:cs="Times New Roman"/>
          <w:color w:val="000000"/>
          <w:u w:val="single"/>
        </w:rPr>
        <w:tab/>
      </w:r>
      <w:r w:rsidRPr="00215CF9">
        <w:rPr>
          <w:color w:val="000000"/>
        </w:rPr>
        <w:t xml:space="preserve">/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2BE5BE23"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27BC16FD" w14:textId="77777777" w:rsidR="00CB1A73" w:rsidRPr="00215CF9" w:rsidRDefault="00CB1A73">
      <w:pPr>
        <w:pBdr>
          <w:top w:val="nil"/>
          <w:left w:val="nil"/>
          <w:bottom w:val="nil"/>
          <w:right w:val="nil"/>
          <w:between w:val="nil"/>
        </w:pBdr>
        <w:spacing w:before="8"/>
        <w:rPr>
          <w:rFonts w:ascii="Times New Roman" w:eastAsia="Times New Roman" w:hAnsi="Times New Roman" w:cs="Times New Roman"/>
          <w:color w:val="000000"/>
          <w:sz w:val="23"/>
          <w:szCs w:val="23"/>
        </w:rPr>
      </w:pPr>
    </w:p>
    <w:p w14:paraId="75CAAC51" w14:textId="77777777" w:rsidR="00CB1A73" w:rsidRPr="00215CF9" w:rsidRDefault="00FA6576">
      <w:pPr>
        <w:pBdr>
          <w:top w:val="nil"/>
          <w:left w:val="nil"/>
          <w:bottom w:val="nil"/>
          <w:right w:val="nil"/>
          <w:between w:val="nil"/>
        </w:pBdr>
        <w:tabs>
          <w:tab w:val="left" w:pos="7949"/>
        </w:tabs>
        <w:spacing w:before="88"/>
        <w:ind w:left="140"/>
        <w:rPr>
          <w:rFonts w:ascii="Times New Roman" w:eastAsia="Times New Roman" w:hAnsi="Times New Roman" w:cs="Times New Roman"/>
          <w:color w:val="000000"/>
        </w:rPr>
      </w:pPr>
      <w:r w:rsidRPr="00215CF9">
        <w:rPr>
          <w:color w:val="000000"/>
        </w:rPr>
        <w:t xml:space="preserve">Jméno svědka (v příslušných případech):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7B419968"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1EA71FE6" w14:textId="77777777" w:rsidR="00CB1A73" w:rsidRPr="00215CF9" w:rsidRDefault="00CB1A73">
      <w:pPr>
        <w:pBdr>
          <w:top w:val="nil"/>
          <w:left w:val="nil"/>
          <w:bottom w:val="nil"/>
          <w:right w:val="nil"/>
          <w:between w:val="nil"/>
        </w:pBdr>
        <w:spacing w:before="9"/>
        <w:rPr>
          <w:rFonts w:ascii="Times New Roman" w:eastAsia="Times New Roman" w:hAnsi="Times New Roman" w:cs="Times New Roman"/>
          <w:color w:val="000000"/>
          <w:sz w:val="23"/>
          <w:szCs w:val="23"/>
        </w:rPr>
      </w:pPr>
    </w:p>
    <w:p w14:paraId="0C7F6A70" w14:textId="77777777" w:rsidR="00CB1A73" w:rsidRPr="00215CF9" w:rsidRDefault="00FA6576">
      <w:pPr>
        <w:pBdr>
          <w:top w:val="nil"/>
          <w:left w:val="nil"/>
          <w:bottom w:val="nil"/>
          <w:right w:val="nil"/>
          <w:between w:val="nil"/>
        </w:pBdr>
        <w:tabs>
          <w:tab w:val="left" w:pos="3917"/>
          <w:tab w:val="left" w:pos="4459"/>
          <w:tab w:val="left" w:pos="5506"/>
          <w:tab w:val="left" w:pos="6017"/>
          <w:tab w:val="left" w:pos="6859"/>
        </w:tabs>
        <w:spacing w:before="87"/>
        <w:ind w:left="140"/>
        <w:rPr>
          <w:rFonts w:ascii="Times New Roman" w:eastAsia="Times New Roman" w:hAnsi="Times New Roman" w:cs="Times New Roman"/>
          <w:color w:val="000000"/>
        </w:rPr>
      </w:pPr>
      <w:r w:rsidRPr="00215CF9">
        <w:rPr>
          <w:color w:val="000000"/>
        </w:rPr>
        <w:t>Podpis:</w:t>
      </w:r>
      <w:r w:rsidRPr="00215CF9">
        <w:rPr>
          <w:rFonts w:ascii="Times New Roman" w:eastAsia="Times New Roman" w:hAnsi="Times New Roman" w:cs="Times New Roman"/>
          <w:color w:val="000000"/>
          <w:u w:val="single"/>
        </w:rPr>
        <w:tab/>
      </w:r>
      <w:r w:rsidRPr="00215CF9">
        <w:rPr>
          <w:rFonts w:ascii="Times New Roman" w:eastAsia="Times New Roman" w:hAnsi="Times New Roman" w:cs="Times New Roman"/>
          <w:color w:val="000000"/>
        </w:rPr>
        <w:tab/>
      </w:r>
      <w:r w:rsidRPr="00215CF9">
        <w:rPr>
          <w:color w:val="000000"/>
        </w:rPr>
        <w:t>Datum:</w:t>
      </w:r>
      <w:r w:rsidRPr="00215CF9">
        <w:rPr>
          <w:rFonts w:ascii="Times New Roman" w:eastAsia="Times New Roman" w:hAnsi="Times New Roman" w:cs="Times New Roman"/>
          <w:color w:val="000000"/>
          <w:u w:val="single"/>
        </w:rPr>
        <w:tab/>
      </w:r>
      <w:r w:rsidRPr="00215CF9">
        <w:rPr>
          <w:color w:val="000000"/>
        </w:rPr>
        <w:t>/</w:t>
      </w:r>
      <w:r w:rsidRPr="00215CF9">
        <w:rPr>
          <w:rFonts w:ascii="Times New Roman" w:eastAsia="Times New Roman" w:hAnsi="Times New Roman" w:cs="Times New Roman"/>
          <w:color w:val="000000"/>
          <w:u w:val="single"/>
        </w:rPr>
        <w:tab/>
      </w:r>
      <w:r w:rsidRPr="00215CF9">
        <w:rPr>
          <w:color w:val="000000"/>
        </w:rPr>
        <w:t xml:space="preserve">/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0F2300CA"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4CE1FE67"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14E99807" w14:textId="77777777" w:rsidR="00CB1A73" w:rsidRPr="00215CF9" w:rsidRDefault="00FA6576">
      <w:pPr>
        <w:pBdr>
          <w:top w:val="nil"/>
          <w:left w:val="nil"/>
          <w:bottom w:val="nil"/>
          <w:right w:val="nil"/>
          <w:between w:val="nil"/>
        </w:pBdr>
        <w:spacing w:before="172" w:line="259" w:lineRule="auto"/>
        <w:ind w:left="140"/>
        <w:rPr>
          <w:color w:val="000000"/>
        </w:rPr>
      </w:pPr>
      <w:r w:rsidRPr="00215CF9">
        <w:rPr>
          <w:color w:val="000000"/>
        </w:rPr>
        <w:t>Pokud se během období, kdy jsou data uložena v Registru, objeví informace, které mohou ovlivnit souhlas pacienta, bude ho/ji nemocnice včas informovat.</w:t>
      </w:r>
    </w:p>
    <w:p w14:paraId="6079F984" w14:textId="77777777" w:rsidR="00CB1A73" w:rsidRPr="00215CF9" w:rsidRDefault="00CB1A73">
      <w:pPr>
        <w:pBdr>
          <w:top w:val="nil"/>
          <w:left w:val="nil"/>
          <w:bottom w:val="nil"/>
          <w:right w:val="nil"/>
          <w:between w:val="nil"/>
        </w:pBdr>
        <w:rPr>
          <w:color w:val="000000"/>
        </w:rPr>
      </w:pPr>
    </w:p>
    <w:p w14:paraId="426626E7" w14:textId="77777777" w:rsidR="00CB1A73" w:rsidRPr="00215CF9" w:rsidRDefault="00CB1A73">
      <w:pPr>
        <w:pBdr>
          <w:top w:val="nil"/>
          <w:left w:val="nil"/>
          <w:bottom w:val="nil"/>
          <w:right w:val="nil"/>
          <w:between w:val="nil"/>
        </w:pBdr>
        <w:spacing w:before="9"/>
        <w:rPr>
          <w:color w:val="000000"/>
          <w:sz w:val="27"/>
          <w:szCs w:val="27"/>
        </w:rPr>
      </w:pPr>
    </w:p>
    <w:p w14:paraId="63EF3F9C" w14:textId="77777777" w:rsidR="00CB1A73" w:rsidRPr="00215CF9" w:rsidRDefault="00FA6576">
      <w:pPr>
        <w:pBdr>
          <w:top w:val="nil"/>
          <w:left w:val="nil"/>
          <w:bottom w:val="nil"/>
          <w:right w:val="nil"/>
          <w:between w:val="nil"/>
        </w:pBdr>
        <w:tabs>
          <w:tab w:val="left" w:pos="6048"/>
        </w:tabs>
        <w:spacing w:before="1"/>
        <w:ind w:left="140"/>
        <w:rPr>
          <w:rFonts w:ascii="Times New Roman" w:eastAsia="Times New Roman" w:hAnsi="Times New Roman" w:cs="Times New Roman"/>
          <w:color w:val="000000"/>
        </w:rPr>
      </w:pPr>
      <w:r w:rsidRPr="00215CF9">
        <w:rPr>
          <w:color w:val="000000"/>
        </w:rPr>
        <w:t>Jméno zástupce nemocnice:</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6C683FC0"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7662A128" w14:textId="77777777" w:rsidR="00CB1A73" w:rsidRPr="00215CF9" w:rsidRDefault="00CB1A73">
      <w:pPr>
        <w:pBdr>
          <w:top w:val="nil"/>
          <w:left w:val="nil"/>
          <w:bottom w:val="nil"/>
          <w:right w:val="nil"/>
          <w:between w:val="nil"/>
        </w:pBdr>
        <w:spacing w:before="1"/>
        <w:rPr>
          <w:rFonts w:ascii="Times New Roman" w:eastAsia="Times New Roman" w:hAnsi="Times New Roman" w:cs="Times New Roman"/>
          <w:color w:val="000000"/>
          <w:sz w:val="21"/>
          <w:szCs w:val="21"/>
        </w:rPr>
      </w:pPr>
    </w:p>
    <w:p w14:paraId="40CD77D6" w14:textId="77777777" w:rsidR="00CB1A73" w:rsidRPr="00215CF9" w:rsidRDefault="00FA6576">
      <w:pPr>
        <w:pBdr>
          <w:top w:val="nil"/>
          <w:left w:val="nil"/>
          <w:bottom w:val="nil"/>
          <w:right w:val="nil"/>
          <w:between w:val="nil"/>
        </w:pBdr>
        <w:tabs>
          <w:tab w:val="left" w:pos="3917"/>
          <w:tab w:val="left" w:pos="4510"/>
          <w:tab w:val="left" w:pos="5553"/>
          <w:tab w:val="left" w:pos="6067"/>
          <w:tab w:val="left" w:pos="6910"/>
        </w:tabs>
        <w:ind w:left="140"/>
        <w:rPr>
          <w:rFonts w:ascii="Times New Roman" w:eastAsia="Times New Roman" w:hAnsi="Times New Roman" w:cs="Times New Roman"/>
          <w:color w:val="000000"/>
        </w:rPr>
      </w:pPr>
      <w:r w:rsidRPr="00215CF9">
        <w:rPr>
          <w:color w:val="000000"/>
        </w:rPr>
        <w:t>Podpis:</w:t>
      </w:r>
      <w:r w:rsidRPr="00215CF9">
        <w:rPr>
          <w:rFonts w:ascii="Times New Roman" w:eastAsia="Times New Roman" w:hAnsi="Times New Roman" w:cs="Times New Roman"/>
          <w:color w:val="000000"/>
          <w:u w:val="single"/>
        </w:rPr>
        <w:tab/>
      </w:r>
      <w:r w:rsidRPr="00215CF9">
        <w:rPr>
          <w:rFonts w:ascii="Times New Roman" w:eastAsia="Times New Roman" w:hAnsi="Times New Roman" w:cs="Times New Roman"/>
          <w:color w:val="000000"/>
        </w:rPr>
        <w:tab/>
      </w:r>
      <w:r w:rsidRPr="00215CF9">
        <w:rPr>
          <w:color w:val="000000"/>
        </w:rPr>
        <w:t>Datum:</w:t>
      </w:r>
      <w:r w:rsidRPr="00215CF9">
        <w:rPr>
          <w:rFonts w:ascii="Times New Roman" w:eastAsia="Times New Roman" w:hAnsi="Times New Roman" w:cs="Times New Roman"/>
          <w:color w:val="000000"/>
          <w:u w:val="single"/>
        </w:rPr>
        <w:tab/>
      </w:r>
      <w:r w:rsidRPr="00215CF9">
        <w:rPr>
          <w:color w:val="000000"/>
        </w:rPr>
        <w:t>/</w:t>
      </w:r>
      <w:r w:rsidRPr="00215CF9">
        <w:rPr>
          <w:rFonts w:ascii="Times New Roman" w:eastAsia="Times New Roman" w:hAnsi="Times New Roman" w:cs="Times New Roman"/>
          <w:color w:val="000000"/>
          <w:u w:val="single"/>
        </w:rPr>
        <w:tab/>
      </w:r>
      <w:r w:rsidRPr="00215CF9">
        <w:rPr>
          <w:color w:val="000000"/>
        </w:rPr>
        <w:t xml:space="preserve">/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257B33C5"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027DDD0B"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3195A59F" w14:textId="77777777" w:rsidR="00CB1A73" w:rsidRPr="00215CF9" w:rsidRDefault="00FA6576">
      <w:pPr>
        <w:pBdr>
          <w:top w:val="nil"/>
          <w:left w:val="nil"/>
          <w:bottom w:val="nil"/>
          <w:right w:val="nil"/>
          <w:between w:val="nil"/>
        </w:pBdr>
        <w:spacing w:before="5"/>
        <w:rPr>
          <w:rFonts w:ascii="Times New Roman" w:eastAsia="Times New Roman" w:hAnsi="Times New Roman" w:cs="Times New Roman"/>
          <w:color w:val="000000"/>
          <w:sz w:val="25"/>
          <w:szCs w:val="25"/>
        </w:rPr>
      </w:pPr>
      <w:r w:rsidRPr="00215CF9">
        <w:rPr>
          <w:noProof/>
        </w:rPr>
        <mc:AlternateContent>
          <mc:Choice Requires="wpg">
            <w:drawing>
              <wp:anchor distT="0" distB="0" distL="114300" distR="114300" simplePos="0" relativeHeight="251673600" behindDoc="0" locked="0" layoutInCell="1" hidden="0" allowOverlap="1" wp14:anchorId="673BC2EE" wp14:editId="7AB220C4">
                <wp:simplePos x="0" y="0"/>
                <wp:positionH relativeFrom="column">
                  <wp:posOffset>203200</wp:posOffset>
                </wp:positionH>
                <wp:positionV relativeFrom="paragraph">
                  <wp:posOffset>190500</wp:posOffset>
                </wp:positionV>
                <wp:extent cx="4613275" cy="9525"/>
                <wp:effectExtent l="0" t="0" r="0" b="0"/>
                <wp:wrapTopAndBottom distT="0" distB="0"/>
                <wp:docPr id="36" name="Grupo 36"/>
                <wp:cNvGraphicFramePr/>
                <a:graphic xmlns:a="http://schemas.openxmlformats.org/drawingml/2006/main">
                  <a:graphicData uri="http://schemas.microsoft.com/office/word/2010/wordprocessingGroup">
                    <wpg:wgp>
                      <wpg:cNvGrpSpPr/>
                      <wpg:grpSpPr>
                        <a:xfrm>
                          <a:off x="0" y="0"/>
                          <a:ext cx="4613275" cy="9525"/>
                          <a:chOff x="3864863" y="3775238"/>
                          <a:chExt cx="4613275" cy="9525"/>
                        </a:xfrm>
                      </wpg:grpSpPr>
                      <wpg:grpSp>
                        <wpg:cNvPr id="37" name="Grupo 37"/>
                        <wpg:cNvGrpSpPr/>
                        <wpg:grpSpPr>
                          <a:xfrm>
                            <a:off x="3864863" y="3775238"/>
                            <a:ext cx="4613275" cy="9525"/>
                            <a:chOff x="0" y="0"/>
                            <a:chExt cx="4613275" cy="9525"/>
                          </a:xfrm>
                        </wpg:grpSpPr>
                        <wps:wsp>
                          <wps:cNvPr id="38" name="Rectángulo 38"/>
                          <wps:cNvSpPr/>
                          <wps:spPr>
                            <a:xfrm>
                              <a:off x="0" y="0"/>
                              <a:ext cx="4613275" cy="9525"/>
                            </a:xfrm>
                            <a:prstGeom prst="rect">
                              <a:avLst/>
                            </a:prstGeom>
                            <a:noFill/>
                            <a:ln>
                              <a:noFill/>
                            </a:ln>
                          </wps:spPr>
                          <wps:txbx>
                            <w:txbxContent>
                              <w:p w14:paraId="6C951ADB" w14:textId="77777777" w:rsidR="00CB1A73" w:rsidRPr="00215CF9" w:rsidRDefault="00CB1A73">
                                <w:pPr>
                                  <w:textDirection w:val="btLr"/>
                                </w:pPr>
                              </w:p>
                            </w:txbxContent>
                          </wps:txbx>
                          <wps:bodyPr spcFirstLastPara="1" wrap="square" lIns="91425" tIns="91425" rIns="91425" bIns="91425" anchor="ctr" anchorCtr="0">
                            <a:noAutofit/>
                          </wps:bodyPr>
                        </wps:wsp>
                        <wps:wsp>
                          <wps:cNvPr id="39" name="Conector recto de flecha 39"/>
                          <wps:cNvCnPr/>
                          <wps:spPr>
                            <a:xfrm>
                              <a:off x="0" y="5080"/>
                              <a:ext cx="937895"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0" name="Conector recto de flecha 40"/>
                          <wps:cNvCnPr/>
                          <wps:spPr>
                            <a:xfrm>
                              <a:off x="939165" y="5080"/>
                              <a:ext cx="596900"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1" name="Conector recto de flecha 41"/>
                          <wps:cNvCnPr/>
                          <wps:spPr>
                            <a:xfrm>
                              <a:off x="1539240" y="5080"/>
                              <a:ext cx="937895"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2" name="Conector recto de flecha 42"/>
                          <wps:cNvCnPr/>
                          <wps:spPr>
                            <a:xfrm>
                              <a:off x="2478405" y="5080"/>
                              <a:ext cx="596900"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3" name="Conector recto de flecha 43"/>
                          <wps:cNvCnPr/>
                          <wps:spPr>
                            <a:xfrm>
                              <a:off x="3076574" y="5080"/>
                              <a:ext cx="937895"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44" name="Conector recto de flecha 44"/>
                          <wps:cNvCnPr/>
                          <wps:spPr>
                            <a:xfrm>
                              <a:off x="4016375" y="5080"/>
                              <a:ext cx="596265"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g:grpSp>
                    </wpg:wgp>
                  </a:graphicData>
                </a:graphic>
              </wp:anchor>
            </w:drawing>
          </mc:Choice>
          <mc:Fallback>
            <w:pict>
              <v:group w14:anchorId="673BC2EE" id="Grupo 36" o:spid="_x0000_s1026" style="position:absolute;margin-left:16pt;margin-top:15pt;width:363.25pt;height:.75pt;z-index:251673600" coordorigin="38648,37752" coordsize="461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">
                <v:group id="Grupo 37" o:spid="_x0000_s1027" style="position:absolute;left:38648;top:37752;width:46133;height:95" coordsize="461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ángulo 38" o:spid="_x0000_s1028" style="position:absolute;width:4613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6C951ADB" w14:textId="77777777" w:rsidR="00CB1A73" w:rsidRPr="00215CF9" w:rsidRDefault="00CB1A73">
                          <w:pPr>
                            <w:textDirection w:val="btLr"/>
                          </w:pPr>
                        </w:p>
                      </w:txbxContent>
                    </v:textbox>
                  </v:rect>
                  <v:shapetype id="_x0000_t32" coordsize="21600,21600" o:spt="32" o:oned="t" path="m,l21600,21600e" filled="f">
                    <v:path arrowok="t" fillok="f" o:connecttype="none"/>
                    <o:lock v:ext="edit" shapetype="t"/>
                  </v:shapetype>
                  <v:shape id="Conector recto de flecha 39" o:spid="_x0000_s1029" type="#_x0000_t32" style="position:absolute;top:50;width:93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" filled="t">
                    <v:stroke dashstyle="dash" startarrowwidth="narrow" startarrowlength="short" endarrowwidth="narrow" endarrowlength="short"/>
                  </v:shape>
                  <v:shape id="Conector recto de flecha 40" o:spid="_x0000_s1030" type="#_x0000_t32" style="position:absolute;left:9391;top:50;width:5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" filled="t">
                    <v:stroke dashstyle="dash" startarrowwidth="narrow" startarrowlength="short" endarrowwidth="narrow" endarrowlength="short"/>
                  </v:shape>
                  <v:shape id="Conector recto de flecha 41" o:spid="_x0000_s1031" type="#_x0000_t32" style="position:absolute;left:15392;top:50;width:9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" filled="t">
                    <v:stroke dashstyle="dash" startarrowwidth="narrow" startarrowlength="short" endarrowwidth="narrow" endarrowlength="short"/>
                  </v:shape>
                  <v:shape id="Conector recto de flecha 42" o:spid="_x0000_s1032" type="#_x0000_t32" style="position:absolute;left:24784;top:50;width:5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" filled="t">
                    <v:stroke dashstyle="dash" startarrowwidth="narrow" startarrowlength="short" endarrowwidth="narrow" endarrowlength="short"/>
                  </v:shape>
                  <v:shape id="Conector recto de flecha 43" o:spid="_x0000_s1033" type="#_x0000_t32" style="position:absolute;left:30765;top:50;width:9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" filled="t">
                    <v:stroke dashstyle="dash" startarrowwidth="narrow" startarrowlength="short" endarrowwidth="narrow" endarrowlength="short"/>
                  </v:shape>
                  <v:shape id="Conector recto de flecha 44" o:spid="_x0000_s1034" type="#_x0000_t32" style="position:absolute;left:40163;top:50;width:59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" filled="t">
                    <v:stroke dashstyle="dash" startarrowwidth="narrow" startarrowlength="short" endarrowwidth="narrow" endarrowlength="short"/>
                  </v:shape>
                </v:group>
                <w10:wrap type="topAndBottom"/>
              </v:group>
            </w:pict>
          </mc:Fallback>
        </mc:AlternateContent>
      </w:r>
    </w:p>
    <w:p w14:paraId="54FF8833"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6A18E949"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58BA90C6" w14:textId="77777777" w:rsidR="00CB1A73" w:rsidRPr="00215CF9" w:rsidRDefault="00CB1A73">
      <w:pPr>
        <w:pBdr>
          <w:top w:val="nil"/>
          <w:left w:val="nil"/>
          <w:bottom w:val="nil"/>
          <w:right w:val="nil"/>
          <w:between w:val="nil"/>
        </w:pBdr>
        <w:spacing w:before="2"/>
        <w:rPr>
          <w:rFonts w:ascii="Times New Roman" w:eastAsia="Times New Roman" w:hAnsi="Times New Roman" w:cs="Times New Roman"/>
          <w:color w:val="000000"/>
          <w:sz w:val="19"/>
          <w:szCs w:val="19"/>
        </w:rPr>
      </w:pPr>
    </w:p>
    <w:p w14:paraId="0850F46B" w14:textId="77777777" w:rsidR="00CB1A73" w:rsidRPr="00215CF9" w:rsidRDefault="00FA6576">
      <w:pPr>
        <w:pBdr>
          <w:top w:val="nil"/>
          <w:left w:val="nil"/>
          <w:bottom w:val="nil"/>
          <w:right w:val="nil"/>
          <w:between w:val="nil"/>
        </w:pBdr>
        <w:spacing w:before="57"/>
        <w:ind w:left="140"/>
        <w:rPr>
          <w:color w:val="000000"/>
        </w:rPr>
      </w:pPr>
      <w:r w:rsidRPr="00215CF9">
        <w:rPr>
          <w:color w:val="000000"/>
        </w:rPr>
        <w:t>Dodatečné informace poskytl/a (v příslušných případech):</w:t>
      </w:r>
    </w:p>
    <w:p w14:paraId="24BD6359" w14:textId="77777777" w:rsidR="00CB1A73" w:rsidRPr="00215CF9" w:rsidRDefault="00CB1A73">
      <w:pPr>
        <w:pBdr>
          <w:top w:val="nil"/>
          <w:left w:val="nil"/>
          <w:bottom w:val="nil"/>
          <w:right w:val="nil"/>
          <w:between w:val="nil"/>
        </w:pBdr>
        <w:rPr>
          <w:color w:val="000000"/>
        </w:rPr>
      </w:pPr>
    </w:p>
    <w:p w14:paraId="109902D6" w14:textId="77777777" w:rsidR="00CB1A73" w:rsidRPr="00215CF9" w:rsidRDefault="00CB1A73">
      <w:pPr>
        <w:pBdr>
          <w:top w:val="nil"/>
          <w:left w:val="nil"/>
          <w:bottom w:val="nil"/>
          <w:right w:val="nil"/>
          <w:between w:val="nil"/>
        </w:pBdr>
        <w:spacing w:before="8"/>
        <w:rPr>
          <w:color w:val="000000"/>
          <w:sz w:val="29"/>
          <w:szCs w:val="29"/>
        </w:rPr>
      </w:pPr>
    </w:p>
    <w:p w14:paraId="590E7361" w14:textId="77777777" w:rsidR="00CB1A73" w:rsidRPr="00215CF9" w:rsidRDefault="00FA6576">
      <w:pPr>
        <w:pBdr>
          <w:top w:val="nil"/>
          <w:left w:val="nil"/>
          <w:bottom w:val="nil"/>
          <w:right w:val="nil"/>
          <w:between w:val="nil"/>
        </w:pBdr>
        <w:tabs>
          <w:tab w:val="left" w:pos="6425"/>
        </w:tabs>
        <w:spacing w:before="1"/>
        <w:ind w:left="140"/>
        <w:rPr>
          <w:rFonts w:ascii="Times New Roman" w:eastAsia="Times New Roman" w:hAnsi="Times New Roman" w:cs="Times New Roman"/>
          <w:color w:val="000000"/>
        </w:rPr>
      </w:pPr>
      <w:r w:rsidRPr="00215CF9">
        <w:rPr>
          <w:color w:val="000000"/>
        </w:rPr>
        <w:t xml:space="preserve">Jméno: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1A6D2D74"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69756D1E" w14:textId="77777777" w:rsidR="00CB1A73" w:rsidRPr="00215CF9" w:rsidRDefault="00CB1A73">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58E7F7A8" w14:textId="77777777" w:rsidR="00CB1A73" w:rsidRPr="00215CF9" w:rsidRDefault="00FA6576">
      <w:pPr>
        <w:pBdr>
          <w:top w:val="nil"/>
          <w:left w:val="nil"/>
          <w:bottom w:val="nil"/>
          <w:right w:val="nil"/>
          <w:between w:val="nil"/>
        </w:pBdr>
        <w:tabs>
          <w:tab w:val="left" w:pos="6639"/>
        </w:tabs>
        <w:ind w:left="140"/>
        <w:rPr>
          <w:rFonts w:ascii="Times New Roman" w:eastAsia="Times New Roman" w:hAnsi="Times New Roman" w:cs="Times New Roman"/>
          <w:color w:val="000000"/>
        </w:rPr>
      </w:pPr>
      <w:r w:rsidRPr="00215CF9">
        <w:rPr>
          <w:color w:val="000000"/>
        </w:rPr>
        <w:t xml:space="preserve">Pozice/titul: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5614C71D"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762790A1" w14:textId="77777777" w:rsidR="00CB1A73" w:rsidRPr="00215CF9" w:rsidRDefault="00CB1A73">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66E45C4F" w14:textId="77777777" w:rsidR="00CB1A73" w:rsidRPr="00215CF9" w:rsidRDefault="00FA6576">
      <w:pPr>
        <w:pBdr>
          <w:top w:val="nil"/>
          <w:left w:val="nil"/>
          <w:bottom w:val="nil"/>
          <w:right w:val="nil"/>
          <w:between w:val="nil"/>
        </w:pBdr>
        <w:tabs>
          <w:tab w:val="left" w:pos="3917"/>
          <w:tab w:val="left" w:pos="4510"/>
          <w:tab w:val="left" w:pos="5553"/>
          <w:tab w:val="left" w:pos="6067"/>
          <w:tab w:val="left" w:pos="6910"/>
        </w:tabs>
        <w:spacing w:before="1"/>
        <w:ind w:left="140"/>
        <w:rPr>
          <w:rFonts w:ascii="Times New Roman" w:eastAsia="Times New Roman" w:hAnsi="Times New Roman" w:cs="Times New Roman"/>
          <w:color w:val="000000"/>
        </w:rPr>
      </w:pPr>
      <w:r w:rsidRPr="00215CF9">
        <w:rPr>
          <w:color w:val="000000"/>
        </w:rPr>
        <w:t>Podpis:</w:t>
      </w:r>
      <w:r w:rsidRPr="00215CF9">
        <w:rPr>
          <w:rFonts w:ascii="Times New Roman" w:eastAsia="Times New Roman" w:hAnsi="Times New Roman" w:cs="Times New Roman"/>
          <w:color w:val="000000"/>
          <w:u w:val="single"/>
        </w:rPr>
        <w:tab/>
      </w:r>
      <w:r w:rsidRPr="00215CF9">
        <w:rPr>
          <w:rFonts w:ascii="Times New Roman" w:eastAsia="Times New Roman" w:hAnsi="Times New Roman" w:cs="Times New Roman"/>
          <w:color w:val="000000"/>
        </w:rPr>
        <w:tab/>
      </w:r>
      <w:r w:rsidRPr="00215CF9">
        <w:rPr>
          <w:color w:val="000000"/>
        </w:rPr>
        <w:t>Datum:</w:t>
      </w:r>
      <w:r w:rsidRPr="00215CF9">
        <w:rPr>
          <w:rFonts w:ascii="Times New Roman" w:eastAsia="Times New Roman" w:hAnsi="Times New Roman" w:cs="Times New Roman"/>
          <w:color w:val="000000"/>
          <w:u w:val="single"/>
        </w:rPr>
        <w:tab/>
      </w:r>
      <w:r w:rsidRPr="00215CF9">
        <w:rPr>
          <w:color w:val="000000"/>
        </w:rPr>
        <w:t>/</w:t>
      </w:r>
      <w:r w:rsidRPr="00215CF9">
        <w:rPr>
          <w:rFonts w:ascii="Times New Roman" w:eastAsia="Times New Roman" w:hAnsi="Times New Roman" w:cs="Times New Roman"/>
          <w:color w:val="000000"/>
          <w:u w:val="single"/>
        </w:rPr>
        <w:tab/>
      </w:r>
      <w:r w:rsidRPr="00215CF9">
        <w:rPr>
          <w:color w:val="000000"/>
        </w:rPr>
        <w:t xml:space="preserve">/ </w:t>
      </w:r>
      <w:r w:rsidRPr="00215CF9">
        <w:rPr>
          <w:rFonts w:ascii="Times New Roman" w:eastAsia="Times New Roman" w:hAnsi="Times New Roman" w:cs="Times New Roman"/>
          <w:color w:val="000000"/>
          <w:u w:val="single"/>
        </w:rPr>
        <w:t xml:space="preserve"> </w:t>
      </w:r>
      <w:r w:rsidRPr="00215CF9">
        <w:rPr>
          <w:rFonts w:ascii="Times New Roman" w:eastAsia="Times New Roman" w:hAnsi="Times New Roman" w:cs="Times New Roman"/>
          <w:color w:val="000000"/>
          <w:u w:val="single"/>
        </w:rPr>
        <w:tab/>
      </w:r>
    </w:p>
    <w:p w14:paraId="61B62B39"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24A51275"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6BC1E9CB" w14:textId="77777777" w:rsidR="00CB1A73" w:rsidRPr="00215CF9" w:rsidRDefault="00CB1A73">
      <w:pPr>
        <w:pBdr>
          <w:top w:val="nil"/>
          <w:left w:val="nil"/>
          <w:bottom w:val="nil"/>
          <w:right w:val="nil"/>
          <w:between w:val="nil"/>
        </w:pBdr>
        <w:rPr>
          <w:rFonts w:ascii="Times New Roman" w:eastAsia="Times New Roman" w:hAnsi="Times New Roman" w:cs="Times New Roman"/>
          <w:color w:val="000000"/>
          <w:sz w:val="20"/>
          <w:szCs w:val="20"/>
        </w:rPr>
      </w:pPr>
    </w:p>
    <w:p w14:paraId="0933020B" w14:textId="77777777" w:rsidR="00CB1A73" w:rsidRPr="00215CF9" w:rsidRDefault="00CB1A73">
      <w:pPr>
        <w:pBdr>
          <w:top w:val="nil"/>
          <w:left w:val="nil"/>
          <w:bottom w:val="nil"/>
          <w:right w:val="nil"/>
          <w:between w:val="nil"/>
        </w:pBdr>
        <w:spacing w:before="2"/>
        <w:rPr>
          <w:rFonts w:ascii="Times New Roman" w:eastAsia="Times New Roman" w:hAnsi="Times New Roman" w:cs="Times New Roman"/>
          <w:color w:val="000000"/>
          <w:sz w:val="29"/>
          <w:szCs w:val="29"/>
        </w:rPr>
      </w:pPr>
    </w:p>
    <w:p w14:paraId="04E205B0" w14:textId="77777777" w:rsidR="00CB1A73" w:rsidRPr="006444B3" w:rsidRDefault="00FA6576">
      <w:pPr>
        <w:spacing w:before="57" w:line="256" w:lineRule="auto"/>
        <w:ind w:left="139"/>
        <w:rPr>
          <w:i/>
        </w:rPr>
      </w:pPr>
      <w:r w:rsidRPr="00215CF9">
        <w:rPr>
          <w:i/>
        </w:rPr>
        <w:t>Kopie k podpisu: 1 pro pacienta, 1 k uložení v nemocnici, 1 pro zákonného zástupce/nestranného svědka (smažte, pokud se v daném případě nepoužije).</w:t>
      </w:r>
    </w:p>
    <w:sectPr w:rsidR="00CB1A73" w:rsidRPr="006444B3">
      <w:pgSz w:w="11910" w:h="16840"/>
      <w:pgMar w:top="1700" w:right="1300" w:bottom="580" w:left="1300" w:header="708"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0001F" w14:textId="77777777" w:rsidR="00BE76FD" w:rsidRPr="00215CF9" w:rsidRDefault="00BE76FD">
      <w:r w:rsidRPr="00215CF9">
        <w:separator/>
      </w:r>
    </w:p>
  </w:endnote>
  <w:endnote w:type="continuationSeparator" w:id="0">
    <w:p w14:paraId="68251D6C" w14:textId="77777777" w:rsidR="00BE76FD" w:rsidRPr="00215CF9" w:rsidRDefault="00BE76FD">
      <w:r w:rsidRPr="00215C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75CA" w14:textId="64C40C21" w:rsidR="00771778" w:rsidRPr="00686771" w:rsidRDefault="00771778" w:rsidP="00771778">
    <w:pPr>
      <w:pBdr>
        <w:top w:val="nil"/>
        <w:left w:val="nil"/>
        <w:bottom w:val="nil"/>
        <w:right w:val="nil"/>
        <w:between w:val="nil"/>
      </w:pBdr>
      <w:tabs>
        <w:tab w:val="left" w:pos="142"/>
        <w:tab w:val="center" w:pos="4513"/>
        <w:tab w:val="right" w:pos="9026"/>
      </w:tabs>
      <w:rPr>
        <w:color w:val="5B9BD5"/>
        <w:sz w:val="20"/>
        <w:szCs w:val="20"/>
        <w:lang w:val="fr-FR"/>
      </w:rPr>
    </w:pPr>
    <w:r w:rsidRPr="00686771">
      <w:rPr>
        <w:color w:val="5B9BD5"/>
        <w:sz w:val="20"/>
        <w:szCs w:val="20"/>
        <w:lang w:val="fr-FR"/>
      </w:rPr>
      <w:t>Patient ICF_adult</w:t>
    </w:r>
    <w:r>
      <w:rPr>
        <w:color w:val="5B9BD5"/>
        <w:sz w:val="20"/>
        <w:szCs w:val="20"/>
        <w:lang w:val="fr-FR"/>
      </w:rPr>
      <w:t>s_</w:t>
    </w:r>
    <w:r>
      <w:rPr>
        <w:color w:val="5B9BD5"/>
        <w:sz w:val="20"/>
        <w:szCs w:val="20"/>
        <w:lang w:val="fr-FR"/>
      </w:rPr>
      <w:t>CZE</w:t>
    </w:r>
    <w:r>
      <w:rPr>
        <w:color w:val="5B9BD5"/>
        <w:sz w:val="20"/>
        <w:szCs w:val="20"/>
        <w:lang w:val="fr-FR"/>
      </w:rPr>
      <w:t>_V1.0_20240726</w:t>
    </w:r>
    <w:r w:rsidRPr="00686771">
      <w:rPr>
        <w:color w:val="5B9BD5"/>
        <w:sz w:val="20"/>
        <w:szCs w:val="20"/>
        <w:lang w:val="fr-FR"/>
      </w:rPr>
      <w:tab/>
    </w:r>
    <w:r w:rsidRPr="00686771">
      <w:rPr>
        <w:color w:val="5B9BD5"/>
        <w:sz w:val="20"/>
        <w:szCs w:val="20"/>
        <w:lang w:val="fr-FR"/>
      </w:rPr>
      <w:tab/>
    </w:r>
    <w:r>
      <w:rPr>
        <w:color w:val="5B9BD5"/>
        <w:sz w:val="20"/>
        <w:szCs w:val="20"/>
      </w:rPr>
      <w:fldChar w:fldCharType="begin"/>
    </w:r>
    <w:r w:rsidRPr="00686771">
      <w:rPr>
        <w:color w:val="5B9BD5"/>
        <w:sz w:val="20"/>
        <w:szCs w:val="20"/>
        <w:lang w:val="fr-FR"/>
      </w:rPr>
      <w:instrText>PAGE</w:instrText>
    </w:r>
    <w:r>
      <w:rPr>
        <w:color w:val="5B9BD5"/>
        <w:sz w:val="20"/>
        <w:szCs w:val="20"/>
      </w:rPr>
      <w:fldChar w:fldCharType="separate"/>
    </w:r>
    <w:r>
      <w:rPr>
        <w:color w:val="5B9BD5"/>
        <w:sz w:val="20"/>
        <w:szCs w:val="20"/>
      </w:rPr>
      <w:t>1</w:t>
    </w:r>
    <w:r>
      <w:rPr>
        <w:color w:val="5B9BD5"/>
        <w:sz w:val="20"/>
        <w:szCs w:val="20"/>
      </w:rPr>
      <w:fldChar w:fldCharType="end"/>
    </w:r>
    <w:r w:rsidRPr="00686771">
      <w:rPr>
        <w:color w:val="5B9BD5"/>
        <w:sz w:val="20"/>
        <w:szCs w:val="20"/>
        <w:lang w:val="fr-FR"/>
      </w:rPr>
      <w:t xml:space="preserve"> </w:t>
    </w:r>
    <w:r>
      <w:rPr>
        <w:color w:val="5B9BD5"/>
        <w:sz w:val="20"/>
        <w:szCs w:val="20"/>
        <w:lang w:val="fr-FR"/>
      </w:rPr>
      <w:t>/</w:t>
    </w:r>
    <w:r w:rsidRPr="00686771">
      <w:rPr>
        <w:color w:val="5B9BD5"/>
        <w:sz w:val="20"/>
        <w:szCs w:val="20"/>
        <w:lang w:val="fr-FR"/>
      </w:rPr>
      <w:t xml:space="preserve"> </w:t>
    </w:r>
    <w:r>
      <w:rPr>
        <w:color w:val="5B9BD5"/>
        <w:sz w:val="20"/>
        <w:szCs w:val="20"/>
      </w:rPr>
      <w:fldChar w:fldCharType="begin"/>
    </w:r>
    <w:r w:rsidRPr="00686771">
      <w:rPr>
        <w:color w:val="5B9BD5"/>
        <w:sz w:val="20"/>
        <w:szCs w:val="20"/>
        <w:lang w:val="fr-FR"/>
      </w:rPr>
      <w:instrText>NUMPAGES</w:instrText>
    </w:r>
    <w:r>
      <w:rPr>
        <w:color w:val="5B9BD5"/>
        <w:sz w:val="20"/>
        <w:szCs w:val="20"/>
      </w:rPr>
      <w:fldChar w:fldCharType="separate"/>
    </w:r>
    <w:r>
      <w:rPr>
        <w:color w:val="5B9BD5"/>
        <w:sz w:val="20"/>
        <w:szCs w:val="20"/>
      </w:rPr>
      <w:t>10</w:t>
    </w:r>
    <w:r>
      <w:rPr>
        <w:color w:val="5B9BD5"/>
        <w:sz w:val="20"/>
        <w:szCs w:val="20"/>
      </w:rPr>
      <w:fldChar w:fldCharType="end"/>
    </w:r>
  </w:p>
  <w:p w14:paraId="0877D903" w14:textId="418D1771" w:rsidR="00215CF9" w:rsidRPr="00771778" w:rsidRDefault="00215CF9">
    <w:pPr>
      <w:pStyle w:val="Piedepgina"/>
      <w:rPr>
        <w:color w:val="365F91" w:themeColor="accent1" w:themeShade="BF"/>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253E9" w14:textId="77777777" w:rsidR="00BE76FD" w:rsidRPr="00215CF9" w:rsidRDefault="00BE76FD">
      <w:r w:rsidRPr="00215CF9">
        <w:separator/>
      </w:r>
    </w:p>
  </w:footnote>
  <w:footnote w:type="continuationSeparator" w:id="0">
    <w:p w14:paraId="78106757" w14:textId="77777777" w:rsidR="00BE76FD" w:rsidRPr="00215CF9" w:rsidRDefault="00BE76FD">
      <w:r w:rsidRPr="00215C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2D0F" w14:textId="77777777" w:rsidR="00CB1A73" w:rsidRPr="00215CF9" w:rsidRDefault="00CB1A73"/>
  <w:tbl>
    <w:tblPr>
      <w:tblStyle w:val="a1"/>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5"/>
      <w:gridCol w:w="2155"/>
    </w:tblGrid>
    <w:tr w:rsidR="00CB1A73" w:rsidRPr="00215CF9" w14:paraId="15A9B267" w14:textId="77777777" w:rsidTr="00215CF9">
      <w:trPr>
        <w:trHeight w:val="983"/>
      </w:trPr>
      <w:tc>
        <w:tcPr>
          <w:tcW w:w="7485" w:type="dxa"/>
          <w:vAlign w:val="center"/>
        </w:tcPr>
        <w:p w14:paraId="07C64C61" w14:textId="110ED165" w:rsidR="00CB1A73" w:rsidRPr="00215CF9" w:rsidRDefault="00FA6576">
          <w:pPr>
            <w:widowControl/>
            <w:tabs>
              <w:tab w:val="center" w:pos="4513"/>
              <w:tab w:val="right" w:pos="9026"/>
            </w:tabs>
            <w:rPr>
              <w:rFonts w:ascii="Arial" w:eastAsia="Arial" w:hAnsi="Arial" w:cs="Arial"/>
              <w:sz w:val="18"/>
              <w:szCs w:val="18"/>
            </w:rPr>
          </w:pPr>
          <w:r w:rsidRPr="00215CF9">
            <w:rPr>
              <w:rFonts w:ascii="Arial" w:eastAsia="Arial" w:hAnsi="Arial" w:cs="Arial"/>
              <w:sz w:val="18"/>
              <w:szCs w:val="18"/>
            </w:rPr>
            <w:t>Consent Form for Data Sharing with the EBMT and EBMT collaboration partners - CZ</w:t>
          </w:r>
          <w:r w:rsidR="00482B32">
            <w:rPr>
              <w:rFonts w:ascii="Arial" w:eastAsia="Arial" w:hAnsi="Arial" w:cs="Arial"/>
              <w:sz w:val="18"/>
              <w:szCs w:val="18"/>
            </w:rPr>
            <w:t>E</w:t>
          </w:r>
        </w:p>
        <w:p w14:paraId="0BDFA731" w14:textId="77777777" w:rsidR="00215CF9" w:rsidRPr="00215CF9" w:rsidRDefault="00215CF9">
          <w:pPr>
            <w:widowControl/>
            <w:tabs>
              <w:tab w:val="center" w:pos="4513"/>
              <w:tab w:val="right" w:pos="9026"/>
            </w:tabs>
            <w:rPr>
              <w:rFonts w:ascii="Arial" w:eastAsia="Arial" w:hAnsi="Arial" w:cs="Arial"/>
              <w:sz w:val="18"/>
              <w:szCs w:val="18"/>
            </w:rPr>
          </w:pPr>
        </w:p>
        <w:p w14:paraId="5D6CD3FE" w14:textId="40DE1C7E" w:rsidR="00CB1A73" w:rsidRPr="00215CF9" w:rsidRDefault="00FA6576">
          <w:pPr>
            <w:widowControl/>
            <w:tabs>
              <w:tab w:val="center" w:pos="4513"/>
              <w:tab w:val="right" w:pos="9026"/>
            </w:tabs>
            <w:rPr>
              <w:rFonts w:ascii="Arial" w:eastAsia="Arial" w:hAnsi="Arial" w:cs="Arial"/>
              <w:sz w:val="18"/>
              <w:szCs w:val="18"/>
            </w:rPr>
          </w:pPr>
          <w:r w:rsidRPr="00215CF9">
            <w:rPr>
              <w:rFonts w:ascii="Arial" w:eastAsia="Arial" w:hAnsi="Arial" w:cs="Arial"/>
              <w:sz w:val="18"/>
              <w:szCs w:val="18"/>
            </w:rPr>
            <w:t xml:space="preserve">Version 1.0 </w:t>
          </w:r>
          <w:r w:rsidR="00215CF9" w:rsidRPr="00215CF9">
            <w:rPr>
              <w:rFonts w:ascii="Arial" w:eastAsia="Arial" w:hAnsi="Arial" w:cs="Arial"/>
              <w:sz w:val="18"/>
              <w:szCs w:val="18"/>
            </w:rPr>
            <w:t>26/07/2024</w:t>
          </w:r>
        </w:p>
        <w:p w14:paraId="330D9E4D" w14:textId="77777777" w:rsidR="00CB1A73" w:rsidRPr="00215CF9" w:rsidRDefault="00CB1A73">
          <w:pPr>
            <w:widowControl/>
            <w:tabs>
              <w:tab w:val="center" w:pos="4513"/>
              <w:tab w:val="right" w:pos="9026"/>
            </w:tabs>
            <w:rPr>
              <w:rFonts w:ascii="Arial" w:eastAsia="Arial" w:hAnsi="Arial" w:cs="Arial"/>
              <w:sz w:val="18"/>
              <w:szCs w:val="18"/>
            </w:rPr>
          </w:pPr>
        </w:p>
      </w:tc>
      <w:tc>
        <w:tcPr>
          <w:tcW w:w="2155" w:type="dxa"/>
          <w:vAlign w:val="center"/>
        </w:tcPr>
        <w:p w14:paraId="2C7EC072" w14:textId="77777777" w:rsidR="00CB1A73" w:rsidRPr="00215CF9" w:rsidRDefault="00FA6576">
          <w:pPr>
            <w:widowControl/>
            <w:tabs>
              <w:tab w:val="center" w:pos="4513"/>
              <w:tab w:val="right" w:pos="9026"/>
            </w:tabs>
            <w:jc w:val="center"/>
            <w:rPr>
              <w:rFonts w:ascii="Times New Roman" w:eastAsia="Times New Roman" w:hAnsi="Times New Roman" w:cs="Times New Roman"/>
              <w:color w:val="0000FF"/>
              <w:sz w:val="24"/>
              <w:szCs w:val="24"/>
            </w:rPr>
          </w:pPr>
          <w:r w:rsidRPr="00215CF9">
            <w:rPr>
              <w:rFonts w:ascii="Times New Roman" w:eastAsia="Times New Roman" w:hAnsi="Times New Roman" w:cs="Times New Roman"/>
              <w:noProof/>
              <w:sz w:val="24"/>
              <w:szCs w:val="24"/>
            </w:rPr>
            <w:drawing>
              <wp:inline distT="0" distB="0" distL="0" distR="0" wp14:anchorId="5802FB82" wp14:editId="057787D1">
                <wp:extent cx="972232" cy="596985"/>
                <wp:effectExtent l="0" t="0" r="0" b="0"/>
                <wp:docPr id="2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CB1A73" w:rsidRPr="00215CF9" w14:paraId="3C7E8351" w14:textId="77777777" w:rsidTr="00215CF9">
      <w:trPr>
        <w:trHeight w:val="136"/>
      </w:trPr>
      <w:tc>
        <w:tcPr>
          <w:tcW w:w="9640" w:type="dxa"/>
          <w:gridSpan w:val="2"/>
          <w:tcBorders>
            <w:top w:val="nil"/>
            <w:left w:val="nil"/>
            <w:right w:val="nil"/>
          </w:tcBorders>
        </w:tcPr>
        <w:p w14:paraId="2A2DDCDB" w14:textId="675402EA" w:rsidR="00CB1A73" w:rsidRPr="00215CF9" w:rsidRDefault="00FA6576" w:rsidP="00215CF9">
          <w:pPr>
            <w:pStyle w:val="Ttulo"/>
            <w:keepNext w:val="0"/>
            <w:keepLines w:val="0"/>
            <w:widowControl/>
            <w:spacing w:before="120"/>
            <w:ind w:left="597" w:right="591"/>
            <w:jc w:val="center"/>
            <w:rPr>
              <w:rFonts w:ascii="Arial" w:eastAsia="Arial" w:hAnsi="Arial" w:cs="Arial"/>
              <w:b w:val="0"/>
              <w:sz w:val="28"/>
              <w:szCs w:val="28"/>
            </w:rPr>
          </w:pPr>
          <w:bookmarkStart w:id="1" w:name="_heading=h.2yhlvexcdl08" w:colFirst="0" w:colLast="0"/>
          <w:bookmarkEnd w:id="1"/>
          <w:r w:rsidRPr="00215CF9">
            <w:rPr>
              <w:rFonts w:ascii="Arial" w:eastAsia="Arial" w:hAnsi="Arial" w:cs="Arial"/>
              <w:b w:val="0"/>
              <w:sz w:val="28"/>
              <w:szCs w:val="28"/>
            </w:rPr>
            <w:t>Formulář souhlasu se sdílením dat s EBMT a spolupracujícími partnery EBMT</w:t>
          </w:r>
        </w:p>
      </w:tc>
    </w:tr>
  </w:tbl>
  <w:p w14:paraId="5C809862" w14:textId="77777777" w:rsidR="00CB1A73" w:rsidRPr="00215CF9" w:rsidRDefault="00CB1A73">
    <w:pPr>
      <w:widowControl/>
      <w:tabs>
        <w:tab w:val="center" w:pos="4513"/>
        <w:tab w:val="right" w:pos="9026"/>
        <w:tab w:val="left" w:pos="6096"/>
      </w:tabs>
      <w:rPr>
        <w:i/>
        <w:sz w:val="28"/>
        <w:szCs w:val="28"/>
      </w:rPr>
    </w:pPr>
  </w:p>
  <w:p w14:paraId="4C62DF43" w14:textId="77777777" w:rsidR="00CB1A73" w:rsidRPr="00215CF9" w:rsidRDefault="00CB1A73">
    <w:pPr>
      <w:pBdr>
        <w:top w:val="nil"/>
        <w:left w:val="nil"/>
        <w:bottom w:val="nil"/>
        <w:right w:val="nil"/>
        <w:between w:val="nil"/>
      </w:pBd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487D"/>
    <w:multiLevelType w:val="multilevel"/>
    <w:tmpl w:val="57B63BD2"/>
    <w:lvl w:ilvl="0">
      <w:start w:val="3"/>
      <w:numFmt w:val="decimal"/>
      <w:lvlText w:val="%1"/>
      <w:lvlJc w:val="left"/>
      <w:pPr>
        <w:ind w:left="992" w:hanging="569"/>
      </w:pPr>
    </w:lvl>
    <w:lvl w:ilvl="1">
      <w:start w:val="1"/>
      <w:numFmt w:val="decimal"/>
      <w:lvlText w:val="%1.%2"/>
      <w:lvlJc w:val="left"/>
      <w:pPr>
        <w:ind w:left="992" w:hanging="569"/>
      </w:pPr>
      <w:rPr>
        <w:rFonts w:ascii="Calibri" w:eastAsia="Calibri" w:hAnsi="Calibri" w:cs="Calibri"/>
        <w:b w:val="0"/>
        <w:i w:val="0"/>
        <w:sz w:val="24"/>
        <w:szCs w:val="24"/>
      </w:rPr>
    </w:lvl>
    <w:lvl w:ilvl="2">
      <w:numFmt w:val="bullet"/>
      <w:lvlText w:val="•"/>
      <w:lvlJc w:val="left"/>
      <w:pPr>
        <w:ind w:left="2661" w:hanging="569"/>
      </w:pPr>
    </w:lvl>
    <w:lvl w:ilvl="3">
      <w:numFmt w:val="bullet"/>
      <w:lvlText w:val="•"/>
      <w:lvlJc w:val="left"/>
      <w:pPr>
        <w:ind w:left="3491" w:hanging="568"/>
      </w:pPr>
    </w:lvl>
    <w:lvl w:ilvl="4">
      <w:numFmt w:val="bullet"/>
      <w:lvlText w:val="•"/>
      <w:lvlJc w:val="left"/>
      <w:pPr>
        <w:ind w:left="4322" w:hanging="569"/>
      </w:pPr>
    </w:lvl>
    <w:lvl w:ilvl="5">
      <w:numFmt w:val="bullet"/>
      <w:lvlText w:val="•"/>
      <w:lvlJc w:val="left"/>
      <w:pPr>
        <w:ind w:left="5153" w:hanging="569"/>
      </w:pPr>
    </w:lvl>
    <w:lvl w:ilvl="6">
      <w:numFmt w:val="bullet"/>
      <w:lvlText w:val="•"/>
      <w:lvlJc w:val="left"/>
      <w:pPr>
        <w:ind w:left="5983" w:hanging="569"/>
      </w:pPr>
    </w:lvl>
    <w:lvl w:ilvl="7">
      <w:numFmt w:val="bullet"/>
      <w:lvlText w:val="•"/>
      <w:lvlJc w:val="left"/>
      <w:pPr>
        <w:ind w:left="6814" w:hanging="569"/>
      </w:pPr>
    </w:lvl>
    <w:lvl w:ilvl="8">
      <w:numFmt w:val="bullet"/>
      <w:lvlText w:val="•"/>
      <w:lvlJc w:val="left"/>
      <w:pPr>
        <w:ind w:left="7645" w:hanging="569"/>
      </w:pPr>
    </w:lvl>
  </w:abstractNum>
  <w:abstractNum w:abstractNumId="1" w15:restartNumberingAfterBreak="0">
    <w:nsid w:val="57940F13"/>
    <w:multiLevelType w:val="multilevel"/>
    <w:tmpl w:val="0E2E7D20"/>
    <w:lvl w:ilvl="0">
      <w:numFmt w:val="bullet"/>
      <w:lvlText w:val="●"/>
      <w:lvlJc w:val="left"/>
      <w:pPr>
        <w:ind w:left="706" w:hanging="361"/>
      </w:pPr>
      <w:rPr>
        <w:rFonts w:ascii="Noto Sans Symbols" w:eastAsia="Noto Sans Symbols" w:hAnsi="Noto Sans Symbols" w:cs="Noto Sans Symbols"/>
        <w:b w:val="0"/>
        <w:i w:val="0"/>
        <w:sz w:val="22"/>
        <w:szCs w:val="22"/>
      </w:rPr>
    </w:lvl>
    <w:lvl w:ilvl="1">
      <w:numFmt w:val="bullet"/>
      <w:lvlText w:val="•"/>
      <w:lvlJc w:val="left"/>
      <w:pPr>
        <w:ind w:left="1560" w:hanging="361"/>
      </w:pPr>
    </w:lvl>
    <w:lvl w:ilvl="2">
      <w:numFmt w:val="bullet"/>
      <w:lvlText w:val="•"/>
      <w:lvlJc w:val="left"/>
      <w:pPr>
        <w:ind w:left="2421" w:hanging="361"/>
      </w:pPr>
    </w:lvl>
    <w:lvl w:ilvl="3">
      <w:numFmt w:val="bullet"/>
      <w:lvlText w:val="•"/>
      <w:lvlJc w:val="left"/>
      <w:pPr>
        <w:ind w:left="3281" w:hanging="361"/>
      </w:pPr>
    </w:lvl>
    <w:lvl w:ilvl="4">
      <w:numFmt w:val="bullet"/>
      <w:lvlText w:val="•"/>
      <w:lvlJc w:val="left"/>
      <w:pPr>
        <w:ind w:left="4142" w:hanging="361"/>
      </w:pPr>
    </w:lvl>
    <w:lvl w:ilvl="5">
      <w:numFmt w:val="bullet"/>
      <w:lvlText w:val="•"/>
      <w:lvlJc w:val="left"/>
      <w:pPr>
        <w:ind w:left="5003" w:hanging="361"/>
      </w:pPr>
    </w:lvl>
    <w:lvl w:ilvl="6">
      <w:numFmt w:val="bullet"/>
      <w:lvlText w:val="•"/>
      <w:lvlJc w:val="left"/>
      <w:pPr>
        <w:ind w:left="5863" w:hanging="361"/>
      </w:pPr>
    </w:lvl>
    <w:lvl w:ilvl="7">
      <w:numFmt w:val="bullet"/>
      <w:lvlText w:val="•"/>
      <w:lvlJc w:val="left"/>
      <w:pPr>
        <w:ind w:left="6724" w:hanging="361"/>
      </w:pPr>
    </w:lvl>
    <w:lvl w:ilvl="8">
      <w:numFmt w:val="bullet"/>
      <w:lvlText w:val="•"/>
      <w:lvlJc w:val="left"/>
      <w:pPr>
        <w:ind w:left="7585" w:hanging="361"/>
      </w:pPr>
    </w:lvl>
  </w:abstractNum>
  <w:abstractNum w:abstractNumId="2" w15:restartNumberingAfterBreak="0">
    <w:nsid w:val="5F161631"/>
    <w:multiLevelType w:val="multilevel"/>
    <w:tmpl w:val="1460FB92"/>
    <w:lvl w:ilvl="0">
      <w:start w:val="1"/>
      <w:numFmt w:val="decimal"/>
      <w:lvlText w:val="%1."/>
      <w:lvlJc w:val="left"/>
      <w:pPr>
        <w:ind w:left="497" w:hanging="357"/>
      </w:pPr>
      <w:rPr>
        <w:rFonts w:ascii="Calibri" w:eastAsia="Calibri" w:hAnsi="Calibri" w:cs="Calibri"/>
        <w:b w:val="0"/>
        <w:i w:val="0"/>
        <w:color w:val="2D74B5"/>
        <w:sz w:val="28"/>
        <w:szCs w:val="28"/>
      </w:rPr>
    </w:lvl>
    <w:lvl w:ilvl="1">
      <w:numFmt w:val="bullet"/>
      <w:lvlText w:val="●"/>
      <w:lvlJc w:val="left"/>
      <w:pPr>
        <w:ind w:left="860" w:hanging="361"/>
      </w:pPr>
      <w:rPr>
        <w:rFonts w:ascii="Noto Sans Symbols" w:eastAsia="Noto Sans Symbols" w:hAnsi="Noto Sans Symbols" w:cs="Noto Sans Symbols"/>
        <w:b w:val="0"/>
        <w:i w:val="0"/>
        <w:sz w:val="22"/>
        <w:szCs w:val="22"/>
      </w:rPr>
    </w:lvl>
    <w:lvl w:ilvl="2">
      <w:numFmt w:val="bullet"/>
      <w:lvlText w:val="•"/>
      <w:lvlJc w:val="left"/>
      <w:pPr>
        <w:ind w:left="860" w:hanging="361"/>
      </w:pPr>
    </w:lvl>
    <w:lvl w:ilvl="3">
      <w:numFmt w:val="bullet"/>
      <w:lvlText w:val="•"/>
      <w:lvlJc w:val="left"/>
      <w:pPr>
        <w:ind w:left="1915" w:hanging="361"/>
      </w:pPr>
    </w:lvl>
    <w:lvl w:ilvl="4">
      <w:numFmt w:val="bullet"/>
      <w:lvlText w:val="•"/>
      <w:lvlJc w:val="left"/>
      <w:pPr>
        <w:ind w:left="2971" w:hanging="361"/>
      </w:pPr>
    </w:lvl>
    <w:lvl w:ilvl="5">
      <w:numFmt w:val="bullet"/>
      <w:lvlText w:val="•"/>
      <w:lvlJc w:val="left"/>
      <w:pPr>
        <w:ind w:left="4027" w:hanging="361"/>
      </w:pPr>
    </w:lvl>
    <w:lvl w:ilvl="6">
      <w:numFmt w:val="bullet"/>
      <w:lvlText w:val="•"/>
      <w:lvlJc w:val="left"/>
      <w:pPr>
        <w:ind w:left="5083" w:hanging="361"/>
      </w:pPr>
    </w:lvl>
    <w:lvl w:ilvl="7">
      <w:numFmt w:val="bullet"/>
      <w:lvlText w:val="•"/>
      <w:lvlJc w:val="left"/>
      <w:pPr>
        <w:ind w:left="6139" w:hanging="361"/>
      </w:pPr>
    </w:lvl>
    <w:lvl w:ilvl="8">
      <w:numFmt w:val="bullet"/>
      <w:lvlText w:val="•"/>
      <w:lvlJc w:val="left"/>
      <w:pPr>
        <w:ind w:left="7194" w:hanging="361"/>
      </w:pPr>
    </w:lvl>
  </w:abstractNum>
  <w:abstractNum w:abstractNumId="3" w15:restartNumberingAfterBreak="0">
    <w:nsid w:val="659A0CE3"/>
    <w:multiLevelType w:val="multilevel"/>
    <w:tmpl w:val="02B2AD0C"/>
    <w:lvl w:ilvl="0">
      <w:numFmt w:val="bullet"/>
      <w:lvlText w:val="●"/>
      <w:lvlJc w:val="left"/>
      <w:pPr>
        <w:ind w:left="848" w:hanging="361"/>
      </w:pPr>
      <w:rPr>
        <w:rFonts w:ascii="Noto Sans Symbols" w:eastAsia="Noto Sans Symbols" w:hAnsi="Noto Sans Symbols" w:cs="Noto Sans Symbols"/>
        <w:b w:val="0"/>
        <w:i w:val="0"/>
        <w:sz w:val="22"/>
        <w:szCs w:val="22"/>
      </w:rPr>
    </w:lvl>
    <w:lvl w:ilvl="1">
      <w:numFmt w:val="bullet"/>
      <w:lvlText w:val="o"/>
      <w:lvlJc w:val="left"/>
      <w:pPr>
        <w:ind w:left="1580" w:hanging="361"/>
      </w:pPr>
      <w:rPr>
        <w:rFonts w:ascii="Courier New" w:eastAsia="Courier New" w:hAnsi="Courier New" w:cs="Courier New"/>
        <w:b w:val="0"/>
        <w:i w:val="0"/>
        <w:sz w:val="22"/>
        <w:szCs w:val="22"/>
      </w:rPr>
    </w:lvl>
    <w:lvl w:ilvl="2">
      <w:numFmt w:val="bullet"/>
      <w:lvlText w:val="•"/>
      <w:lvlJc w:val="left"/>
      <w:pPr>
        <w:ind w:left="2438" w:hanging="361"/>
      </w:pPr>
    </w:lvl>
    <w:lvl w:ilvl="3">
      <w:numFmt w:val="bullet"/>
      <w:lvlText w:val="•"/>
      <w:lvlJc w:val="left"/>
      <w:pPr>
        <w:ind w:left="3296" w:hanging="361"/>
      </w:pPr>
    </w:lvl>
    <w:lvl w:ilvl="4">
      <w:numFmt w:val="bullet"/>
      <w:lvlText w:val="•"/>
      <w:lvlJc w:val="left"/>
      <w:pPr>
        <w:ind w:left="4155" w:hanging="361"/>
      </w:pPr>
    </w:lvl>
    <w:lvl w:ilvl="5">
      <w:numFmt w:val="bullet"/>
      <w:lvlText w:val="•"/>
      <w:lvlJc w:val="left"/>
      <w:pPr>
        <w:ind w:left="5013" w:hanging="361"/>
      </w:pPr>
    </w:lvl>
    <w:lvl w:ilvl="6">
      <w:numFmt w:val="bullet"/>
      <w:lvlText w:val="•"/>
      <w:lvlJc w:val="left"/>
      <w:pPr>
        <w:ind w:left="5872" w:hanging="361"/>
      </w:pPr>
    </w:lvl>
    <w:lvl w:ilvl="7">
      <w:numFmt w:val="bullet"/>
      <w:lvlText w:val="•"/>
      <w:lvlJc w:val="left"/>
      <w:pPr>
        <w:ind w:left="6730" w:hanging="361"/>
      </w:pPr>
    </w:lvl>
    <w:lvl w:ilvl="8">
      <w:numFmt w:val="bullet"/>
      <w:lvlText w:val="•"/>
      <w:lvlJc w:val="left"/>
      <w:pPr>
        <w:ind w:left="7589" w:hanging="361"/>
      </w:pPr>
    </w:lvl>
  </w:abstractNum>
  <w:num w:numId="1" w16cid:durableId="1294141366">
    <w:abstractNumId w:val="2"/>
  </w:num>
  <w:num w:numId="2" w16cid:durableId="322319487">
    <w:abstractNumId w:val="1"/>
  </w:num>
  <w:num w:numId="3" w16cid:durableId="941231677">
    <w:abstractNumId w:val="3"/>
  </w:num>
  <w:num w:numId="4" w16cid:durableId="54757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73"/>
    <w:rsid w:val="000F4CE1"/>
    <w:rsid w:val="00215CF9"/>
    <w:rsid w:val="003073A8"/>
    <w:rsid w:val="00343FFB"/>
    <w:rsid w:val="00482B32"/>
    <w:rsid w:val="0053752A"/>
    <w:rsid w:val="00573E12"/>
    <w:rsid w:val="005830F7"/>
    <w:rsid w:val="006444B3"/>
    <w:rsid w:val="00656C97"/>
    <w:rsid w:val="006F7DC7"/>
    <w:rsid w:val="00771778"/>
    <w:rsid w:val="00853749"/>
    <w:rsid w:val="00AC4720"/>
    <w:rsid w:val="00BE76FD"/>
    <w:rsid w:val="00CA6EAE"/>
    <w:rsid w:val="00CB1A73"/>
    <w:rsid w:val="00DA6603"/>
    <w:rsid w:val="00DE007A"/>
    <w:rsid w:val="00FA6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D8D63B2"/>
  <w15:docId w15:val="{74D9742B-21B5-44A5-B0EB-405E45F6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s-CZ"/>
    </w:rPr>
  </w:style>
  <w:style w:type="paragraph" w:styleId="Ttulo1">
    <w:name w:val="heading 1"/>
    <w:basedOn w:val="Normal"/>
    <w:uiPriority w:val="9"/>
    <w:qFormat/>
    <w:pPr>
      <w:spacing w:before="45"/>
      <w:ind w:left="497" w:hanging="358"/>
      <w:outlineLvl w:val="0"/>
    </w:pPr>
    <w:rPr>
      <w:rFonts w:ascii="Calibri Light" w:eastAsia="Calibri Light" w:hAnsi="Calibri Light" w:cs="Calibri Light"/>
      <w:sz w:val="28"/>
      <w:szCs w:val="28"/>
    </w:rPr>
  </w:style>
  <w:style w:type="paragraph" w:styleId="Ttulo2">
    <w:name w:val="heading 2"/>
    <w:basedOn w:val="Normal"/>
    <w:uiPriority w:val="9"/>
    <w:unhideWhenUsed/>
    <w:qFormat/>
    <w:pPr>
      <w:ind w:left="992" w:hanging="569"/>
      <w:outlineLvl w:val="1"/>
    </w:pPr>
    <w:rPr>
      <w:rFonts w:ascii="Calibri Light" w:eastAsia="Calibri Light" w:hAnsi="Calibri Light" w:cs="Calibri Light"/>
      <w:sz w:val="24"/>
      <w:szCs w:val="24"/>
    </w:rPr>
  </w:style>
  <w:style w:type="paragraph" w:styleId="Ttulo3">
    <w:name w:val="heading 3"/>
    <w:basedOn w:val="Normal"/>
    <w:uiPriority w:val="9"/>
    <w:unhideWhenUsed/>
    <w:qFormat/>
    <w:pPr>
      <w:ind w:left="140"/>
      <w:jc w:val="both"/>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92" w:hanging="361"/>
    </w:pPr>
  </w:style>
  <w:style w:type="paragraph" w:customStyle="1" w:styleId="TableParagraph">
    <w:name w:val="Table Paragraph"/>
    <w:basedOn w:val="Normal"/>
    <w:uiPriority w:val="1"/>
    <w:qFormat/>
    <w:pPr>
      <w:ind w:left="107"/>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A6EAE"/>
    <w:pPr>
      <w:tabs>
        <w:tab w:val="center" w:pos="4252"/>
        <w:tab w:val="right" w:pos="8504"/>
      </w:tabs>
    </w:pPr>
  </w:style>
  <w:style w:type="character" w:customStyle="1" w:styleId="EncabezadoCar">
    <w:name w:val="Encabezado Car"/>
    <w:basedOn w:val="Fuentedeprrafopredeter"/>
    <w:link w:val="Encabezado"/>
    <w:uiPriority w:val="99"/>
    <w:rsid w:val="00CA6EAE"/>
  </w:style>
  <w:style w:type="paragraph" w:styleId="Piedepgina">
    <w:name w:val="footer"/>
    <w:basedOn w:val="Normal"/>
    <w:link w:val="PiedepginaCar"/>
    <w:uiPriority w:val="99"/>
    <w:unhideWhenUsed/>
    <w:rsid w:val="00CA6EAE"/>
    <w:pPr>
      <w:tabs>
        <w:tab w:val="center" w:pos="4252"/>
        <w:tab w:val="right" w:pos="8504"/>
      </w:tabs>
    </w:pPr>
  </w:style>
  <w:style w:type="character" w:customStyle="1" w:styleId="PiedepginaCar">
    <w:name w:val="Pie de página Car"/>
    <w:basedOn w:val="Fuentedeprrafopredeter"/>
    <w:link w:val="Piedepgina"/>
    <w:uiPriority w:val="99"/>
    <w:rsid w:val="00C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ebmt.org" TargetMode="External"/><Relationship Id="rId33"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ma" TargetMode="External"/><Relationship Id="rId32"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Ob4zc0KpKn5GjB9FkWgxjhkcA==">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2734</Words>
  <Characters>15037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2022-04-28T07:50:00Z</dcterms:created>
  <dcterms:modified xsi:type="dcterms:W3CDTF">2024-07-26T09:01:00Z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Acrobat PDFMaker 20 for Word</vt:lpwstr>
  </property>
  <property fmtid="{D5CDD505-2E9C-101B-9397-08002B2CF9AE}" pid="4" name="LastSaved">
    <vt:filetime>2022-04-28T00:00:00Z</vt:filetime>
  </property>
</Properties>
</file>